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90" w:rsidRPr="00C87BCA" w:rsidRDefault="000C2490" w:rsidP="000C2490">
      <w:pPr>
        <w:jc w:val="center"/>
        <w:rPr>
          <w:b/>
          <w:sz w:val="96"/>
          <w:szCs w:val="96"/>
          <w:vertAlign w:val="subscript"/>
        </w:rPr>
      </w:pPr>
    </w:p>
    <w:p w:rsidR="000C2490" w:rsidRDefault="000C2490" w:rsidP="000C2490">
      <w:pPr>
        <w:jc w:val="center"/>
        <w:rPr>
          <w:b/>
          <w:sz w:val="96"/>
          <w:szCs w:val="96"/>
        </w:rPr>
      </w:pPr>
      <w:r>
        <w:rPr>
          <w:noProof/>
        </w:rPr>
        <w:drawing>
          <wp:inline distT="0" distB="0" distL="0" distR="0">
            <wp:extent cx="2038350" cy="1905000"/>
            <wp:effectExtent l="19050" t="0" r="0" b="0"/>
            <wp:docPr id="1" name="Рисунок 4" descr="logoU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logoUK1.png"/>
                    <pic:cNvPicPr>
                      <a:picLocks noChangeAspect="1" noChangeArrowheads="1"/>
                    </pic:cNvPicPr>
                  </pic:nvPicPr>
                  <pic:blipFill>
                    <a:blip r:embed="rId7" cstate="print"/>
                    <a:srcRect/>
                    <a:stretch>
                      <a:fillRect/>
                    </a:stretch>
                  </pic:blipFill>
                  <pic:spPr bwMode="auto">
                    <a:xfrm>
                      <a:off x="0" y="0"/>
                      <a:ext cx="2038350" cy="1905000"/>
                    </a:xfrm>
                    <a:prstGeom prst="rect">
                      <a:avLst/>
                    </a:prstGeom>
                    <a:noFill/>
                    <a:ln w="9525">
                      <a:noFill/>
                      <a:miter lim="800000"/>
                      <a:headEnd/>
                      <a:tailEnd/>
                    </a:ln>
                  </pic:spPr>
                </pic:pic>
              </a:graphicData>
            </a:graphic>
          </wp:inline>
        </w:drawing>
      </w:r>
    </w:p>
    <w:p w:rsidR="000C2490" w:rsidRDefault="000C2490" w:rsidP="000C2490">
      <w:pPr>
        <w:jc w:val="center"/>
        <w:rPr>
          <w:b/>
          <w:sz w:val="96"/>
          <w:szCs w:val="96"/>
        </w:rPr>
      </w:pPr>
      <w:r>
        <w:rPr>
          <w:b/>
          <w:sz w:val="96"/>
          <w:szCs w:val="96"/>
        </w:rPr>
        <w:t>ОТЧЕТ</w:t>
      </w:r>
    </w:p>
    <w:p w:rsidR="000C2490" w:rsidRDefault="000C2490" w:rsidP="000C2490">
      <w:pPr>
        <w:jc w:val="center"/>
        <w:rPr>
          <w:b/>
          <w:sz w:val="96"/>
          <w:szCs w:val="96"/>
        </w:rPr>
      </w:pPr>
    </w:p>
    <w:p w:rsidR="000C2490" w:rsidRDefault="000C2490" w:rsidP="000C2490">
      <w:pPr>
        <w:jc w:val="center"/>
        <w:rPr>
          <w:b/>
          <w:sz w:val="72"/>
          <w:szCs w:val="72"/>
        </w:rPr>
      </w:pPr>
      <w:r>
        <w:rPr>
          <w:b/>
          <w:sz w:val="72"/>
          <w:szCs w:val="72"/>
        </w:rPr>
        <w:t xml:space="preserve">О РАБОТЕ УПРАВЛЕНИЯ КУЛЬТУРЫ </w:t>
      </w:r>
    </w:p>
    <w:p w:rsidR="000C2490" w:rsidRDefault="000C2490" w:rsidP="000C2490">
      <w:pPr>
        <w:jc w:val="center"/>
        <w:rPr>
          <w:b/>
          <w:sz w:val="72"/>
          <w:szCs w:val="72"/>
        </w:rPr>
      </w:pPr>
      <w:r>
        <w:rPr>
          <w:b/>
          <w:sz w:val="72"/>
          <w:szCs w:val="72"/>
        </w:rPr>
        <w:t>КОПЕЙСКОГО ГОРОДСКОГО ОКРУГА</w:t>
      </w:r>
    </w:p>
    <w:p w:rsidR="000C2490" w:rsidRDefault="000C2490" w:rsidP="000C2490">
      <w:pPr>
        <w:jc w:val="center"/>
        <w:rPr>
          <w:b/>
          <w:sz w:val="96"/>
          <w:szCs w:val="96"/>
        </w:rPr>
      </w:pPr>
      <w:r>
        <w:rPr>
          <w:b/>
          <w:sz w:val="96"/>
          <w:szCs w:val="96"/>
        </w:rPr>
        <w:t>Челябинской области</w:t>
      </w:r>
    </w:p>
    <w:p w:rsidR="000C2490" w:rsidRDefault="00880EA1" w:rsidP="000C2490">
      <w:pPr>
        <w:jc w:val="center"/>
        <w:rPr>
          <w:b/>
          <w:sz w:val="72"/>
          <w:szCs w:val="72"/>
        </w:rPr>
      </w:pPr>
      <w:r>
        <w:rPr>
          <w:b/>
          <w:sz w:val="72"/>
          <w:szCs w:val="72"/>
        </w:rPr>
        <w:t>за 2023</w:t>
      </w:r>
      <w:r w:rsidR="000C2490">
        <w:rPr>
          <w:b/>
          <w:sz w:val="72"/>
          <w:szCs w:val="72"/>
        </w:rPr>
        <w:t xml:space="preserve"> год</w:t>
      </w: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both"/>
        <w:rPr>
          <w:sz w:val="28"/>
          <w:szCs w:val="28"/>
        </w:rPr>
      </w:pPr>
    </w:p>
    <w:p w:rsidR="000C2490" w:rsidRDefault="000C2490" w:rsidP="000C2490">
      <w:pPr>
        <w:jc w:val="center"/>
        <w:rPr>
          <w:sz w:val="28"/>
          <w:szCs w:val="28"/>
        </w:rPr>
      </w:pPr>
      <w:r>
        <w:rPr>
          <w:sz w:val="28"/>
          <w:szCs w:val="28"/>
        </w:rPr>
        <w:lastRenderedPageBreak/>
        <w:t>Содержание</w:t>
      </w:r>
    </w:p>
    <w:p w:rsidR="000C2490" w:rsidRDefault="000C2490" w:rsidP="000C2490">
      <w:pPr>
        <w:jc w:val="both"/>
        <w:rPr>
          <w:sz w:val="28"/>
          <w:szCs w:val="28"/>
        </w:rPr>
      </w:pPr>
    </w:p>
    <w:p w:rsidR="000C2490" w:rsidRDefault="000C2490" w:rsidP="000C2490">
      <w:pPr>
        <w:pStyle w:val="af2"/>
        <w:numPr>
          <w:ilvl w:val="0"/>
          <w:numId w:val="1"/>
        </w:numPr>
        <w:ind w:left="0" w:firstLine="330"/>
        <w:jc w:val="both"/>
        <w:rPr>
          <w:sz w:val="28"/>
          <w:szCs w:val="28"/>
        </w:rPr>
      </w:pPr>
      <w:r>
        <w:rPr>
          <w:sz w:val="28"/>
          <w:szCs w:val="28"/>
        </w:rPr>
        <w:t>Сеть учреждений культуры Копейского городского округа…………………………….…………………..……..…...…………….…....3-5</w:t>
      </w:r>
    </w:p>
    <w:p w:rsidR="000C2490" w:rsidRDefault="000C2490" w:rsidP="000C2490">
      <w:pPr>
        <w:pStyle w:val="af2"/>
        <w:numPr>
          <w:ilvl w:val="0"/>
          <w:numId w:val="1"/>
        </w:numPr>
        <w:ind w:left="0" w:firstLine="330"/>
        <w:jc w:val="both"/>
        <w:rPr>
          <w:sz w:val="28"/>
          <w:szCs w:val="28"/>
        </w:rPr>
      </w:pPr>
      <w:r>
        <w:rPr>
          <w:sz w:val="28"/>
          <w:szCs w:val="28"/>
        </w:rPr>
        <w:t>Система управления и методического обеспечения деятельности учреждений культуры территории…………………………...…………..……....5-6</w:t>
      </w:r>
    </w:p>
    <w:p w:rsidR="000C2490" w:rsidRDefault="000C2490" w:rsidP="000C2490">
      <w:pPr>
        <w:pStyle w:val="af2"/>
        <w:numPr>
          <w:ilvl w:val="0"/>
          <w:numId w:val="1"/>
        </w:numPr>
        <w:ind w:left="0" w:firstLine="330"/>
        <w:jc w:val="both"/>
        <w:rPr>
          <w:sz w:val="28"/>
          <w:szCs w:val="28"/>
        </w:rPr>
      </w:pPr>
      <w:r>
        <w:rPr>
          <w:sz w:val="28"/>
          <w:szCs w:val="28"/>
        </w:rPr>
        <w:t>Вопросы культуры, рассмотренные в органах власти Копейского городского округа………………………………………………………………....6-8</w:t>
      </w:r>
    </w:p>
    <w:p w:rsidR="000C2490" w:rsidRDefault="000C2490" w:rsidP="000C2490">
      <w:pPr>
        <w:pStyle w:val="af2"/>
        <w:numPr>
          <w:ilvl w:val="0"/>
          <w:numId w:val="2"/>
        </w:numPr>
        <w:ind w:right="-81"/>
        <w:jc w:val="both"/>
        <w:rPr>
          <w:sz w:val="28"/>
          <w:szCs w:val="28"/>
        </w:rPr>
      </w:pPr>
      <w:r w:rsidRPr="000C2E83">
        <w:rPr>
          <w:sz w:val="28"/>
          <w:szCs w:val="28"/>
        </w:rPr>
        <w:t>Перечень муниципальных п</w:t>
      </w:r>
      <w:r>
        <w:rPr>
          <w:sz w:val="28"/>
          <w:szCs w:val="28"/>
        </w:rPr>
        <w:t>рограмм по культуре………………………...8-9</w:t>
      </w:r>
    </w:p>
    <w:p w:rsidR="000C2490" w:rsidRPr="000C2E83" w:rsidRDefault="000C2490" w:rsidP="000C2490">
      <w:pPr>
        <w:pStyle w:val="af2"/>
        <w:numPr>
          <w:ilvl w:val="0"/>
          <w:numId w:val="2"/>
        </w:numPr>
        <w:ind w:right="-81"/>
        <w:jc w:val="both"/>
        <w:rPr>
          <w:sz w:val="28"/>
          <w:szCs w:val="28"/>
        </w:rPr>
      </w:pPr>
      <w:r>
        <w:rPr>
          <w:sz w:val="28"/>
          <w:szCs w:val="28"/>
        </w:rPr>
        <w:t>Мероприятия в рамках национального проекта «Культура»……………...10</w:t>
      </w:r>
    </w:p>
    <w:p w:rsidR="000C2490" w:rsidRDefault="000C2490" w:rsidP="000C2490">
      <w:pPr>
        <w:pStyle w:val="af2"/>
        <w:numPr>
          <w:ilvl w:val="0"/>
          <w:numId w:val="2"/>
        </w:numPr>
        <w:ind w:left="0" w:right="-81" w:firstLine="330"/>
        <w:jc w:val="both"/>
        <w:rPr>
          <w:sz w:val="28"/>
          <w:szCs w:val="28"/>
        </w:rPr>
      </w:pPr>
      <w:r>
        <w:rPr>
          <w:sz w:val="28"/>
          <w:szCs w:val="28"/>
        </w:rPr>
        <w:t>Крупные мероприятия, их оценка………………………………….……11-23</w:t>
      </w:r>
    </w:p>
    <w:p w:rsidR="000C2490" w:rsidRPr="00AA49DD" w:rsidRDefault="000C2490" w:rsidP="000C2490">
      <w:pPr>
        <w:pStyle w:val="af2"/>
        <w:numPr>
          <w:ilvl w:val="0"/>
          <w:numId w:val="2"/>
        </w:numPr>
        <w:ind w:left="0" w:right="-81" w:firstLine="330"/>
        <w:jc w:val="both"/>
        <w:rPr>
          <w:sz w:val="28"/>
          <w:szCs w:val="28"/>
        </w:rPr>
      </w:pPr>
      <w:r w:rsidRPr="00AA49DD">
        <w:rPr>
          <w:sz w:val="28"/>
          <w:szCs w:val="28"/>
        </w:rPr>
        <w:t>Мероприятия в рамках реализации программы «Доступная среда»</w:t>
      </w:r>
      <w:r>
        <w:rPr>
          <w:sz w:val="28"/>
          <w:szCs w:val="28"/>
        </w:rPr>
        <w:t>…………………………………………………………….…………….....23-25</w:t>
      </w:r>
    </w:p>
    <w:p w:rsidR="000C2490" w:rsidRDefault="000C2490" w:rsidP="000C2490">
      <w:pPr>
        <w:pStyle w:val="af2"/>
        <w:numPr>
          <w:ilvl w:val="0"/>
          <w:numId w:val="2"/>
        </w:numPr>
        <w:ind w:left="0" w:right="-81" w:firstLine="330"/>
        <w:jc w:val="both"/>
        <w:rPr>
          <w:sz w:val="28"/>
          <w:szCs w:val="28"/>
        </w:rPr>
      </w:pPr>
      <w:r>
        <w:rPr>
          <w:sz w:val="28"/>
          <w:szCs w:val="28"/>
        </w:rPr>
        <w:t xml:space="preserve">Мероприятия в рамках реализации программы </w:t>
      </w:r>
      <w:r w:rsidRPr="00C5469F">
        <w:rPr>
          <w:sz w:val="28"/>
          <w:szCs w:val="28"/>
        </w:rPr>
        <w:t>«Старшее поколение»…</w:t>
      </w:r>
      <w:r>
        <w:rPr>
          <w:sz w:val="28"/>
          <w:szCs w:val="28"/>
        </w:rPr>
        <w:t>………………………………………………………………….…25-28</w:t>
      </w:r>
    </w:p>
    <w:p w:rsidR="000C2490" w:rsidRDefault="000C2490" w:rsidP="000C2490">
      <w:pPr>
        <w:pStyle w:val="af2"/>
        <w:numPr>
          <w:ilvl w:val="0"/>
          <w:numId w:val="2"/>
        </w:numPr>
        <w:ind w:left="0" w:right="-81" w:firstLine="330"/>
        <w:jc w:val="both"/>
        <w:rPr>
          <w:sz w:val="28"/>
          <w:szCs w:val="28"/>
        </w:rPr>
      </w:pPr>
      <w:r>
        <w:rPr>
          <w:sz w:val="28"/>
          <w:szCs w:val="28"/>
        </w:rPr>
        <w:t>Мероприятия, направленные на социально-культурную адаптацию и интеграции иностранных граждан, профилактику терроризма и экстремизма……………………………………………………………………...28-32</w:t>
      </w:r>
    </w:p>
    <w:p w:rsidR="000C2490" w:rsidRPr="00C5469F" w:rsidRDefault="000C2490" w:rsidP="000C2490">
      <w:pPr>
        <w:pStyle w:val="af2"/>
        <w:numPr>
          <w:ilvl w:val="0"/>
          <w:numId w:val="2"/>
        </w:numPr>
        <w:tabs>
          <w:tab w:val="left" w:pos="851"/>
        </w:tabs>
        <w:ind w:left="0" w:right="-81" w:firstLine="330"/>
        <w:jc w:val="both"/>
        <w:rPr>
          <w:sz w:val="28"/>
          <w:szCs w:val="28"/>
        </w:rPr>
      </w:pPr>
      <w:r>
        <w:rPr>
          <w:sz w:val="28"/>
          <w:szCs w:val="28"/>
        </w:rPr>
        <w:t>Мероприятия, направленные на работу с семьями, находящимися в социально опасном положении, трудной жизненной ситуации, профилактику правонарушений, совершенных несовершеннолетними………………...……32-34</w:t>
      </w:r>
    </w:p>
    <w:p w:rsidR="000C2490" w:rsidRPr="00520471" w:rsidRDefault="000C2490" w:rsidP="000C2490">
      <w:pPr>
        <w:tabs>
          <w:tab w:val="left" w:pos="851"/>
        </w:tabs>
        <w:ind w:left="300" w:right="-81"/>
        <w:jc w:val="both"/>
        <w:rPr>
          <w:sz w:val="28"/>
          <w:szCs w:val="28"/>
        </w:rPr>
      </w:pPr>
      <w:r>
        <w:rPr>
          <w:sz w:val="28"/>
          <w:szCs w:val="28"/>
        </w:rPr>
        <w:t>11.</w:t>
      </w:r>
      <w:r>
        <w:rPr>
          <w:sz w:val="28"/>
          <w:szCs w:val="28"/>
        </w:rPr>
        <w:tab/>
      </w:r>
      <w:r w:rsidRPr="00520471">
        <w:rPr>
          <w:sz w:val="28"/>
          <w:szCs w:val="28"/>
        </w:rPr>
        <w:t>Кад</w:t>
      </w:r>
      <w:r>
        <w:rPr>
          <w:sz w:val="28"/>
          <w:szCs w:val="28"/>
        </w:rPr>
        <w:t>ровая политика……………………………...………</w:t>
      </w:r>
      <w:r w:rsidRPr="00520471">
        <w:rPr>
          <w:sz w:val="28"/>
          <w:szCs w:val="28"/>
        </w:rPr>
        <w:t>………</w:t>
      </w:r>
      <w:r>
        <w:rPr>
          <w:sz w:val="28"/>
          <w:szCs w:val="28"/>
        </w:rPr>
        <w:t>……….35-38</w:t>
      </w:r>
    </w:p>
    <w:p w:rsidR="000C2490" w:rsidRPr="00520471" w:rsidRDefault="000C2490" w:rsidP="000C2490">
      <w:pPr>
        <w:tabs>
          <w:tab w:val="left" w:pos="851"/>
        </w:tabs>
        <w:ind w:left="300" w:right="-81"/>
        <w:jc w:val="both"/>
        <w:rPr>
          <w:sz w:val="28"/>
          <w:szCs w:val="28"/>
        </w:rPr>
      </w:pPr>
      <w:r>
        <w:rPr>
          <w:sz w:val="28"/>
          <w:szCs w:val="28"/>
        </w:rPr>
        <w:t>12.</w:t>
      </w:r>
      <w:r>
        <w:rPr>
          <w:sz w:val="28"/>
          <w:szCs w:val="28"/>
        </w:rPr>
        <w:tab/>
        <w:t>Анализ финансово-</w:t>
      </w:r>
      <w:r w:rsidRPr="00520471">
        <w:rPr>
          <w:sz w:val="28"/>
          <w:szCs w:val="28"/>
        </w:rPr>
        <w:t>хозяйстве</w:t>
      </w:r>
      <w:r>
        <w:rPr>
          <w:sz w:val="28"/>
          <w:szCs w:val="28"/>
        </w:rPr>
        <w:t>нной деятельности…………..…….…...38-41</w:t>
      </w:r>
    </w:p>
    <w:p w:rsidR="000C2490" w:rsidRPr="00520471" w:rsidRDefault="000C2490" w:rsidP="000C2490">
      <w:pPr>
        <w:tabs>
          <w:tab w:val="left" w:pos="851"/>
        </w:tabs>
        <w:ind w:left="300" w:right="-81"/>
        <w:jc w:val="both"/>
        <w:rPr>
          <w:sz w:val="28"/>
          <w:szCs w:val="28"/>
        </w:rPr>
      </w:pPr>
      <w:r>
        <w:rPr>
          <w:sz w:val="28"/>
          <w:szCs w:val="28"/>
        </w:rPr>
        <w:t>13.</w:t>
      </w:r>
      <w:r>
        <w:rPr>
          <w:sz w:val="28"/>
          <w:szCs w:val="28"/>
        </w:rPr>
        <w:tab/>
        <w:t>Материально-</w:t>
      </w:r>
      <w:r w:rsidRPr="00520471">
        <w:rPr>
          <w:sz w:val="28"/>
          <w:szCs w:val="28"/>
        </w:rPr>
        <w:t>техническая база</w:t>
      </w:r>
      <w:r>
        <w:rPr>
          <w:sz w:val="28"/>
          <w:szCs w:val="28"/>
        </w:rPr>
        <w:t xml:space="preserve"> учреждений культуры………………41-45</w:t>
      </w:r>
    </w:p>
    <w:p w:rsidR="000C2490" w:rsidRPr="00520471" w:rsidRDefault="000C2490" w:rsidP="000C2490">
      <w:pPr>
        <w:pStyle w:val="af2"/>
        <w:numPr>
          <w:ilvl w:val="0"/>
          <w:numId w:val="47"/>
        </w:numPr>
        <w:tabs>
          <w:tab w:val="left" w:pos="993"/>
        </w:tabs>
        <w:ind w:left="851" w:right="-81" w:hanging="551"/>
        <w:rPr>
          <w:sz w:val="28"/>
          <w:szCs w:val="28"/>
        </w:rPr>
      </w:pPr>
      <w:r w:rsidRPr="00520471">
        <w:rPr>
          <w:sz w:val="28"/>
          <w:szCs w:val="28"/>
        </w:rPr>
        <w:t>Работа по приоритетным направлениям в сфере культурно  деятельности</w:t>
      </w:r>
    </w:p>
    <w:p w:rsidR="000C2490" w:rsidRDefault="000C2490" w:rsidP="000C2490">
      <w:pPr>
        <w:pStyle w:val="af2"/>
        <w:ind w:left="660" w:right="-81"/>
        <w:rPr>
          <w:sz w:val="28"/>
          <w:szCs w:val="28"/>
        </w:rPr>
      </w:pPr>
      <w:r>
        <w:rPr>
          <w:sz w:val="28"/>
          <w:szCs w:val="28"/>
        </w:rPr>
        <w:t>14.1. Развитие культурно-досуговой деятельности……………………..46-48</w:t>
      </w:r>
    </w:p>
    <w:p w:rsidR="000C2490" w:rsidRDefault="000C2490" w:rsidP="000C2490">
      <w:pPr>
        <w:pStyle w:val="af2"/>
        <w:ind w:left="660" w:right="-81"/>
        <w:rPr>
          <w:sz w:val="28"/>
          <w:szCs w:val="28"/>
        </w:rPr>
      </w:pPr>
      <w:r>
        <w:rPr>
          <w:sz w:val="28"/>
          <w:szCs w:val="28"/>
        </w:rPr>
        <w:t>14.2. Развитие киносети  …………………………………………….........48-49</w:t>
      </w:r>
    </w:p>
    <w:p w:rsidR="000C2490" w:rsidRDefault="000C2490" w:rsidP="000C2490">
      <w:pPr>
        <w:pStyle w:val="af2"/>
        <w:ind w:left="660" w:right="-81"/>
        <w:rPr>
          <w:sz w:val="28"/>
          <w:szCs w:val="28"/>
        </w:rPr>
      </w:pPr>
      <w:r>
        <w:rPr>
          <w:sz w:val="28"/>
          <w:szCs w:val="28"/>
        </w:rPr>
        <w:t>14.3. Развитие библиотечного дела………………………...…….............49-51</w:t>
      </w:r>
    </w:p>
    <w:p w:rsidR="000C2490" w:rsidRDefault="000C2490" w:rsidP="000C2490">
      <w:pPr>
        <w:pStyle w:val="af2"/>
        <w:ind w:left="660" w:right="-81"/>
        <w:rPr>
          <w:sz w:val="28"/>
          <w:szCs w:val="28"/>
        </w:rPr>
      </w:pPr>
      <w:r>
        <w:rPr>
          <w:sz w:val="28"/>
          <w:szCs w:val="28"/>
        </w:rPr>
        <w:t>14.4. Развитие музейного дела………………………………....................51-52</w:t>
      </w:r>
    </w:p>
    <w:p w:rsidR="000C2490" w:rsidRDefault="000C2490" w:rsidP="000C2490">
      <w:pPr>
        <w:pStyle w:val="af2"/>
        <w:ind w:left="660" w:right="-81"/>
        <w:rPr>
          <w:sz w:val="28"/>
          <w:szCs w:val="28"/>
        </w:rPr>
      </w:pPr>
      <w:r>
        <w:rPr>
          <w:sz w:val="28"/>
          <w:szCs w:val="28"/>
        </w:rPr>
        <w:t>14.5. Развитие системы дополнительного образования детей………….52-54</w:t>
      </w:r>
    </w:p>
    <w:p w:rsidR="000C2490" w:rsidRDefault="000C2490" w:rsidP="000C2490">
      <w:pPr>
        <w:pStyle w:val="af2"/>
        <w:ind w:left="0" w:right="-81" w:firstLine="660"/>
        <w:rPr>
          <w:sz w:val="28"/>
          <w:szCs w:val="28"/>
        </w:rPr>
      </w:pPr>
      <w:r>
        <w:rPr>
          <w:sz w:val="28"/>
          <w:szCs w:val="28"/>
        </w:rPr>
        <w:t>14.6. Мероприятия, направленные на развитие и поддержку национальных культур Южного Урала……………………………...………………………….54-57</w:t>
      </w:r>
    </w:p>
    <w:p w:rsidR="000C2490" w:rsidRDefault="000C2490" w:rsidP="000C2490">
      <w:pPr>
        <w:pStyle w:val="af2"/>
        <w:ind w:left="660" w:right="-81"/>
        <w:rPr>
          <w:sz w:val="28"/>
          <w:szCs w:val="28"/>
        </w:rPr>
      </w:pPr>
      <w:r>
        <w:rPr>
          <w:sz w:val="28"/>
          <w:szCs w:val="28"/>
        </w:rPr>
        <w:t>14.7. Развитие событийного туризма………………………………...............57</w:t>
      </w:r>
    </w:p>
    <w:p w:rsidR="000C2490" w:rsidRDefault="000C2490" w:rsidP="000C2490">
      <w:pPr>
        <w:pStyle w:val="af2"/>
        <w:ind w:left="851" w:right="-81" w:hanging="567"/>
        <w:rPr>
          <w:sz w:val="28"/>
          <w:szCs w:val="28"/>
        </w:rPr>
      </w:pPr>
      <w:r>
        <w:rPr>
          <w:sz w:val="28"/>
          <w:szCs w:val="28"/>
        </w:rPr>
        <w:t>15.</w:t>
      </w:r>
      <w:r>
        <w:rPr>
          <w:sz w:val="28"/>
          <w:szCs w:val="28"/>
        </w:rPr>
        <w:tab/>
        <w:t>Проведение независимой оценки качества……….………..……..........57-62</w:t>
      </w:r>
    </w:p>
    <w:p w:rsidR="000C2490" w:rsidRPr="00D825C5" w:rsidRDefault="000C2490" w:rsidP="000C2490">
      <w:pPr>
        <w:tabs>
          <w:tab w:val="left" w:pos="851"/>
        </w:tabs>
        <w:ind w:left="300" w:right="-81"/>
        <w:rPr>
          <w:sz w:val="28"/>
          <w:szCs w:val="28"/>
        </w:rPr>
      </w:pPr>
      <w:r>
        <w:rPr>
          <w:sz w:val="28"/>
          <w:szCs w:val="28"/>
        </w:rPr>
        <w:t>16.</w:t>
      </w:r>
      <w:r>
        <w:rPr>
          <w:sz w:val="28"/>
          <w:szCs w:val="28"/>
        </w:rPr>
        <w:tab/>
      </w:r>
      <w:r w:rsidRPr="00D825C5">
        <w:rPr>
          <w:sz w:val="28"/>
          <w:szCs w:val="28"/>
        </w:rPr>
        <w:t xml:space="preserve">Проблемные вопросы в сфере культуры Копейского городского </w:t>
      </w:r>
    </w:p>
    <w:p w:rsidR="000C2490" w:rsidRDefault="000C2490" w:rsidP="000C2490">
      <w:pPr>
        <w:ind w:right="-81"/>
        <w:rPr>
          <w:sz w:val="28"/>
          <w:szCs w:val="28"/>
        </w:rPr>
      </w:pPr>
      <w:r>
        <w:rPr>
          <w:sz w:val="28"/>
          <w:szCs w:val="28"/>
        </w:rPr>
        <w:t>округа…………………………………………………………………….……….62-63</w:t>
      </w:r>
    </w:p>
    <w:p w:rsidR="000C2490" w:rsidRDefault="000C2490" w:rsidP="000C2490">
      <w:pPr>
        <w:spacing w:line="360" w:lineRule="auto"/>
        <w:ind w:right="-81"/>
        <w:rPr>
          <w:sz w:val="28"/>
          <w:szCs w:val="28"/>
        </w:rPr>
      </w:pPr>
    </w:p>
    <w:p w:rsidR="000C2490" w:rsidRDefault="000C2490" w:rsidP="000C2490">
      <w:pPr>
        <w:spacing w:line="360" w:lineRule="auto"/>
        <w:ind w:right="-81"/>
        <w:rPr>
          <w:sz w:val="28"/>
          <w:szCs w:val="28"/>
        </w:rPr>
      </w:pPr>
    </w:p>
    <w:p w:rsidR="000C2490" w:rsidRDefault="000C2490" w:rsidP="000C2490">
      <w:pPr>
        <w:spacing w:line="360" w:lineRule="auto"/>
        <w:ind w:right="-81"/>
        <w:rPr>
          <w:sz w:val="28"/>
          <w:szCs w:val="28"/>
        </w:rPr>
      </w:pPr>
    </w:p>
    <w:p w:rsidR="000C2490" w:rsidRDefault="000C2490" w:rsidP="000C2490">
      <w:pPr>
        <w:spacing w:line="360" w:lineRule="auto"/>
        <w:ind w:right="-81"/>
        <w:rPr>
          <w:sz w:val="28"/>
          <w:szCs w:val="28"/>
        </w:rPr>
      </w:pPr>
    </w:p>
    <w:p w:rsidR="000C2490" w:rsidRDefault="000C2490" w:rsidP="000C2490">
      <w:pPr>
        <w:spacing w:line="360" w:lineRule="auto"/>
        <w:ind w:right="-81"/>
        <w:rPr>
          <w:sz w:val="28"/>
          <w:szCs w:val="28"/>
        </w:rPr>
      </w:pPr>
    </w:p>
    <w:p w:rsidR="00880EA1" w:rsidRDefault="00880EA1" w:rsidP="002E2074">
      <w:pPr>
        <w:tabs>
          <w:tab w:val="left" w:pos="426"/>
        </w:tabs>
        <w:jc w:val="center"/>
        <w:rPr>
          <w:sz w:val="28"/>
          <w:szCs w:val="28"/>
        </w:rPr>
      </w:pPr>
    </w:p>
    <w:p w:rsidR="00880EA1" w:rsidRDefault="00880EA1" w:rsidP="002E2074">
      <w:pPr>
        <w:tabs>
          <w:tab w:val="left" w:pos="426"/>
        </w:tabs>
        <w:jc w:val="center"/>
        <w:rPr>
          <w:sz w:val="28"/>
          <w:szCs w:val="28"/>
        </w:rPr>
      </w:pPr>
    </w:p>
    <w:p w:rsidR="00880EA1" w:rsidRDefault="00880EA1" w:rsidP="002E2074">
      <w:pPr>
        <w:tabs>
          <w:tab w:val="left" w:pos="426"/>
        </w:tabs>
        <w:jc w:val="center"/>
        <w:rPr>
          <w:sz w:val="28"/>
          <w:szCs w:val="28"/>
        </w:rPr>
      </w:pPr>
    </w:p>
    <w:p w:rsidR="000C2490" w:rsidRDefault="000C2490" w:rsidP="000C2490">
      <w:pPr>
        <w:numPr>
          <w:ilvl w:val="0"/>
          <w:numId w:val="3"/>
        </w:numPr>
        <w:tabs>
          <w:tab w:val="left" w:pos="426"/>
        </w:tabs>
        <w:ind w:left="0" w:firstLine="0"/>
        <w:jc w:val="center"/>
        <w:rPr>
          <w:sz w:val="28"/>
          <w:szCs w:val="28"/>
        </w:rPr>
      </w:pPr>
      <w:r>
        <w:rPr>
          <w:sz w:val="28"/>
          <w:szCs w:val="28"/>
        </w:rPr>
        <w:lastRenderedPageBreak/>
        <w:t>АНАЛИЗ СЕТИ УЧРЕЖДЕНИЙ КУЛЬТУРЫ КОПЕЙСКОГО ГОРОДСКОГО ОКРУГА</w:t>
      </w:r>
    </w:p>
    <w:p w:rsidR="000C2490" w:rsidRPr="00436234" w:rsidRDefault="000C2490" w:rsidP="000C2490">
      <w:pPr>
        <w:tabs>
          <w:tab w:val="left" w:pos="142"/>
        </w:tabs>
        <w:suppressAutoHyphens/>
        <w:autoSpaceDE w:val="0"/>
        <w:ind w:firstLine="709"/>
        <w:jc w:val="both"/>
        <w:rPr>
          <w:bCs/>
          <w:color w:val="000000"/>
          <w:sz w:val="14"/>
          <w:szCs w:val="14"/>
        </w:rPr>
      </w:pPr>
    </w:p>
    <w:p w:rsidR="000C2490" w:rsidRDefault="000C2490" w:rsidP="000C2490">
      <w:pPr>
        <w:tabs>
          <w:tab w:val="left" w:pos="142"/>
        </w:tabs>
        <w:suppressAutoHyphens/>
        <w:autoSpaceDE w:val="0"/>
        <w:ind w:firstLine="709"/>
        <w:jc w:val="both"/>
        <w:rPr>
          <w:bCs/>
          <w:color w:val="000000"/>
          <w:sz w:val="28"/>
          <w:szCs w:val="28"/>
        </w:rPr>
      </w:pPr>
      <w:r>
        <w:rPr>
          <w:bCs/>
          <w:color w:val="000000"/>
          <w:sz w:val="28"/>
          <w:szCs w:val="28"/>
        </w:rPr>
        <w:t>Культура городского округа представлена 11 муниципальными бюджетными учреждениями:</w:t>
      </w:r>
    </w:p>
    <w:p w:rsidR="000C2490" w:rsidRDefault="000C2490" w:rsidP="000C2490">
      <w:pPr>
        <w:tabs>
          <w:tab w:val="num" w:pos="0"/>
        </w:tabs>
        <w:jc w:val="both"/>
        <w:rPr>
          <w:sz w:val="28"/>
          <w:szCs w:val="28"/>
        </w:rPr>
      </w:pPr>
      <w:r>
        <w:rPr>
          <w:sz w:val="28"/>
          <w:szCs w:val="28"/>
        </w:rPr>
        <w:tab/>
        <w:t>Клубного типа – 6 юридических лиц (12 Домов культуры):</w:t>
      </w:r>
    </w:p>
    <w:p w:rsidR="000C2490" w:rsidRDefault="000C2490" w:rsidP="000C2490">
      <w:pPr>
        <w:tabs>
          <w:tab w:val="num" w:pos="0"/>
        </w:tabs>
        <w:jc w:val="both"/>
        <w:rPr>
          <w:sz w:val="28"/>
          <w:szCs w:val="28"/>
        </w:rPr>
      </w:pPr>
      <w:r>
        <w:rPr>
          <w:sz w:val="28"/>
          <w:szCs w:val="28"/>
        </w:rPr>
        <w:tab/>
        <w:t>- «Дом культуры им. С.М. Кирова», обособленное  подразделение «Дом культуры Угольщиков»;</w:t>
      </w:r>
    </w:p>
    <w:p w:rsidR="000C2490" w:rsidRDefault="000C2490" w:rsidP="000C2490">
      <w:pPr>
        <w:tabs>
          <w:tab w:val="num" w:pos="0"/>
        </w:tabs>
        <w:jc w:val="both"/>
        <w:rPr>
          <w:sz w:val="28"/>
          <w:szCs w:val="28"/>
        </w:rPr>
      </w:pPr>
      <w:r>
        <w:rPr>
          <w:sz w:val="28"/>
          <w:szCs w:val="28"/>
        </w:rPr>
        <w:tab/>
        <w:t>- «Дом культуры им. Маяковского», обособленные подразделения: «Дом культуры им. Лермонтова», «Дом культуры с. Калачева», «Клуб пос. Заозерный»;</w:t>
      </w:r>
    </w:p>
    <w:p w:rsidR="000C2490" w:rsidRDefault="000C2490" w:rsidP="000C2490">
      <w:pPr>
        <w:tabs>
          <w:tab w:val="num" w:pos="0"/>
        </w:tabs>
        <w:jc w:val="both"/>
        <w:rPr>
          <w:sz w:val="28"/>
          <w:szCs w:val="28"/>
        </w:rPr>
      </w:pPr>
      <w:r>
        <w:rPr>
          <w:sz w:val="28"/>
          <w:szCs w:val="28"/>
        </w:rPr>
        <w:tab/>
        <w:t>- «Дом культуры им. П.П. Бажова»;</w:t>
      </w:r>
    </w:p>
    <w:p w:rsidR="000C2490" w:rsidRDefault="000C2490" w:rsidP="000C2490">
      <w:pPr>
        <w:tabs>
          <w:tab w:val="num" w:pos="0"/>
        </w:tabs>
        <w:jc w:val="both"/>
        <w:rPr>
          <w:sz w:val="28"/>
          <w:szCs w:val="28"/>
        </w:rPr>
      </w:pPr>
      <w:r>
        <w:rPr>
          <w:sz w:val="28"/>
          <w:szCs w:val="28"/>
        </w:rPr>
        <w:tab/>
        <w:t>- «Дом культуры им. 30 лет ВЛКСМ», обособленное подразделение «Дом культуры им. Вахрушева»;</w:t>
      </w:r>
    </w:p>
    <w:p w:rsidR="000C2490" w:rsidRDefault="000C2490" w:rsidP="000C2490">
      <w:pPr>
        <w:tabs>
          <w:tab w:val="num" w:pos="0"/>
        </w:tabs>
        <w:jc w:val="both"/>
        <w:rPr>
          <w:sz w:val="28"/>
          <w:szCs w:val="28"/>
        </w:rPr>
      </w:pPr>
      <w:r>
        <w:rPr>
          <w:sz w:val="28"/>
          <w:szCs w:val="28"/>
        </w:rPr>
        <w:tab/>
        <w:t>- «Дом культуры им. Ильича», обособленное  подразделение «Дом культуры пос. РМЗ»;</w:t>
      </w:r>
    </w:p>
    <w:p w:rsidR="000C2490" w:rsidRDefault="000C2490" w:rsidP="000C2490">
      <w:pPr>
        <w:tabs>
          <w:tab w:val="num" w:pos="0"/>
        </w:tabs>
        <w:jc w:val="both"/>
        <w:rPr>
          <w:sz w:val="28"/>
          <w:szCs w:val="28"/>
        </w:rPr>
      </w:pPr>
      <w:r>
        <w:rPr>
          <w:sz w:val="28"/>
          <w:szCs w:val="28"/>
        </w:rPr>
        <w:tab/>
        <w:t>- «Дом культуры им. Петрякова».</w:t>
      </w:r>
    </w:p>
    <w:p w:rsidR="000C2490" w:rsidRDefault="000C2490" w:rsidP="000C2490">
      <w:pPr>
        <w:tabs>
          <w:tab w:val="num" w:pos="0"/>
        </w:tabs>
        <w:jc w:val="both"/>
        <w:rPr>
          <w:sz w:val="28"/>
          <w:szCs w:val="28"/>
        </w:rPr>
      </w:pPr>
      <w:r>
        <w:rPr>
          <w:sz w:val="28"/>
          <w:szCs w:val="28"/>
        </w:rPr>
        <w:tab/>
        <w:t>Школы дополнительного образования:</w:t>
      </w:r>
    </w:p>
    <w:p w:rsidR="000C2490" w:rsidRDefault="000C2490" w:rsidP="000C2490">
      <w:pPr>
        <w:tabs>
          <w:tab w:val="num" w:pos="0"/>
        </w:tabs>
        <w:jc w:val="both"/>
        <w:rPr>
          <w:sz w:val="28"/>
          <w:szCs w:val="28"/>
        </w:rPr>
      </w:pPr>
      <w:r>
        <w:rPr>
          <w:sz w:val="28"/>
          <w:szCs w:val="28"/>
        </w:rPr>
        <w:tab/>
        <w:t>- Детская музыкальная школа № 1;</w:t>
      </w:r>
    </w:p>
    <w:p w:rsidR="000C2490" w:rsidRDefault="000C2490" w:rsidP="000C2490">
      <w:pPr>
        <w:tabs>
          <w:tab w:val="num" w:pos="0"/>
        </w:tabs>
        <w:jc w:val="both"/>
        <w:rPr>
          <w:sz w:val="28"/>
          <w:szCs w:val="28"/>
        </w:rPr>
      </w:pPr>
      <w:r>
        <w:rPr>
          <w:sz w:val="28"/>
          <w:szCs w:val="28"/>
        </w:rPr>
        <w:tab/>
        <w:t>- Детская школа искусств № 1, дополнительные учебные места в «ДК Лермонтова»;</w:t>
      </w:r>
    </w:p>
    <w:p w:rsidR="000C2490" w:rsidRDefault="000C2490" w:rsidP="000C2490">
      <w:pPr>
        <w:tabs>
          <w:tab w:val="num" w:pos="0"/>
        </w:tabs>
        <w:jc w:val="both"/>
        <w:rPr>
          <w:sz w:val="28"/>
          <w:szCs w:val="28"/>
        </w:rPr>
      </w:pPr>
      <w:r>
        <w:rPr>
          <w:sz w:val="28"/>
          <w:szCs w:val="28"/>
        </w:rPr>
        <w:tab/>
        <w:t>- Детская  школа искусств № 2.</w:t>
      </w:r>
    </w:p>
    <w:p w:rsidR="000C2490" w:rsidRDefault="000C2490" w:rsidP="000C2490">
      <w:pPr>
        <w:tabs>
          <w:tab w:val="num" w:pos="0"/>
        </w:tabs>
        <w:jc w:val="both"/>
        <w:rPr>
          <w:sz w:val="28"/>
          <w:szCs w:val="28"/>
        </w:rPr>
      </w:pPr>
      <w:r>
        <w:rPr>
          <w:sz w:val="28"/>
          <w:szCs w:val="28"/>
        </w:rPr>
        <w:tab/>
        <w:t>Библиотеки:</w:t>
      </w:r>
    </w:p>
    <w:p w:rsidR="000C2490" w:rsidRDefault="000C2490" w:rsidP="000C2490">
      <w:pPr>
        <w:tabs>
          <w:tab w:val="num" w:pos="0"/>
        </w:tabs>
        <w:jc w:val="both"/>
        <w:rPr>
          <w:sz w:val="28"/>
          <w:szCs w:val="28"/>
        </w:rPr>
      </w:pPr>
      <w:r>
        <w:rPr>
          <w:sz w:val="28"/>
          <w:szCs w:val="28"/>
        </w:rPr>
        <w:tab/>
      </w:r>
      <w:r w:rsidRPr="00ED206F">
        <w:rPr>
          <w:sz w:val="28"/>
          <w:szCs w:val="28"/>
        </w:rPr>
        <w:t xml:space="preserve">- «Централизованная библиотечная система»- 12 библиотек: </w:t>
      </w:r>
      <w:r>
        <w:rPr>
          <w:sz w:val="28"/>
          <w:szCs w:val="28"/>
        </w:rPr>
        <w:t xml:space="preserve">Центральная городская библиотека, </w:t>
      </w:r>
      <w:r w:rsidRPr="00ED206F">
        <w:rPr>
          <w:sz w:val="28"/>
          <w:szCs w:val="28"/>
        </w:rPr>
        <w:t xml:space="preserve">Библиотека для взрослых – </w:t>
      </w:r>
      <w:r>
        <w:rPr>
          <w:sz w:val="28"/>
          <w:szCs w:val="28"/>
        </w:rPr>
        <w:t>1</w:t>
      </w:r>
      <w:r w:rsidRPr="00ED206F">
        <w:rPr>
          <w:sz w:val="28"/>
          <w:szCs w:val="28"/>
        </w:rPr>
        <w:t>, Детская библиотека -2, Детско</w:t>
      </w:r>
      <w:r>
        <w:rPr>
          <w:sz w:val="28"/>
          <w:szCs w:val="28"/>
        </w:rPr>
        <w:t>-</w:t>
      </w:r>
      <w:r w:rsidRPr="00ED206F">
        <w:rPr>
          <w:sz w:val="28"/>
          <w:szCs w:val="28"/>
        </w:rPr>
        <w:t>юношеская библиотека – 1, Библиотеки семейного чтения – 7.</w:t>
      </w:r>
    </w:p>
    <w:p w:rsidR="000C2490" w:rsidRDefault="000C2490" w:rsidP="000C2490">
      <w:pPr>
        <w:tabs>
          <w:tab w:val="num" w:pos="0"/>
        </w:tabs>
        <w:jc w:val="both"/>
        <w:rPr>
          <w:sz w:val="28"/>
          <w:szCs w:val="28"/>
        </w:rPr>
      </w:pPr>
      <w:r>
        <w:rPr>
          <w:sz w:val="28"/>
          <w:szCs w:val="28"/>
        </w:rPr>
        <w:tab/>
        <w:t>- Краеведческий музей.</w:t>
      </w:r>
    </w:p>
    <w:p w:rsidR="000C2490" w:rsidRDefault="000C2490" w:rsidP="000C2490">
      <w:pPr>
        <w:ind w:firstLine="708"/>
        <w:jc w:val="both"/>
        <w:rPr>
          <w:sz w:val="28"/>
          <w:szCs w:val="28"/>
        </w:rPr>
      </w:pPr>
      <w:r>
        <w:rPr>
          <w:sz w:val="28"/>
          <w:szCs w:val="28"/>
        </w:rPr>
        <w:t>Решением Собрания депутатов Копейского городского округа от 29.11.2017 № 449-МО утверждено «Положение по развитию сети организаций культуры и дополнительного образования Копейского городского округа Челябинской области и обеспеченности населения услугами организаций культуры и дополнительного образования Копейского городского округа Челябинской области».</w:t>
      </w:r>
    </w:p>
    <w:p w:rsidR="000C2490" w:rsidRPr="00436234" w:rsidRDefault="000C2490" w:rsidP="000C2490">
      <w:pPr>
        <w:jc w:val="both"/>
        <w:rPr>
          <w:sz w:val="14"/>
          <w:szCs w:val="14"/>
        </w:rPr>
      </w:pPr>
    </w:p>
    <w:p w:rsidR="000C2490" w:rsidRDefault="000C2490" w:rsidP="000C2490">
      <w:pPr>
        <w:ind w:firstLine="708"/>
        <w:jc w:val="both"/>
        <w:rPr>
          <w:sz w:val="28"/>
          <w:szCs w:val="28"/>
        </w:rPr>
      </w:pPr>
      <w:r>
        <w:rPr>
          <w:sz w:val="28"/>
          <w:szCs w:val="28"/>
        </w:rPr>
        <w:t>Таблица 1 (обеспеченность)</w:t>
      </w:r>
    </w:p>
    <w:tbl>
      <w:tblPr>
        <w:tblStyle w:val="af4"/>
        <w:tblW w:w="9639" w:type="dxa"/>
        <w:tblInd w:w="108" w:type="dxa"/>
        <w:tblLayout w:type="fixed"/>
        <w:tblLook w:val="04A0"/>
      </w:tblPr>
      <w:tblGrid>
        <w:gridCol w:w="2127"/>
        <w:gridCol w:w="1417"/>
        <w:gridCol w:w="1145"/>
        <w:gridCol w:w="840"/>
        <w:gridCol w:w="1275"/>
        <w:gridCol w:w="851"/>
        <w:gridCol w:w="1276"/>
        <w:gridCol w:w="708"/>
      </w:tblGrid>
      <w:tr w:rsidR="000C2490" w:rsidTr="000C2490">
        <w:tc>
          <w:tcPr>
            <w:tcW w:w="2127" w:type="dxa"/>
            <w:vMerge w:val="restart"/>
          </w:tcPr>
          <w:p w:rsidR="000C2490" w:rsidRDefault="000C2490" w:rsidP="000C2490">
            <w:pPr>
              <w:jc w:val="center"/>
              <w:rPr>
                <w:sz w:val="28"/>
                <w:szCs w:val="28"/>
              </w:rPr>
            </w:pPr>
            <w:r>
              <w:rPr>
                <w:sz w:val="28"/>
                <w:szCs w:val="28"/>
              </w:rPr>
              <w:t>Тип учреждения культуры</w:t>
            </w:r>
          </w:p>
        </w:tc>
        <w:tc>
          <w:tcPr>
            <w:tcW w:w="1417" w:type="dxa"/>
            <w:vMerge w:val="restart"/>
          </w:tcPr>
          <w:p w:rsidR="000C2490" w:rsidRDefault="000C2490" w:rsidP="000C2490">
            <w:pPr>
              <w:ind w:right="-108"/>
              <w:jc w:val="center"/>
              <w:rPr>
                <w:sz w:val="28"/>
                <w:szCs w:val="28"/>
              </w:rPr>
            </w:pPr>
            <w:r>
              <w:rPr>
                <w:sz w:val="28"/>
                <w:szCs w:val="28"/>
              </w:rPr>
              <w:t>Установ-ленный норматив</w:t>
            </w:r>
          </w:p>
        </w:tc>
        <w:tc>
          <w:tcPr>
            <w:tcW w:w="6095" w:type="dxa"/>
            <w:gridSpan w:val="6"/>
          </w:tcPr>
          <w:p w:rsidR="000C2490" w:rsidRDefault="000C2490" w:rsidP="000C2490">
            <w:pPr>
              <w:jc w:val="center"/>
              <w:rPr>
                <w:sz w:val="28"/>
                <w:szCs w:val="28"/>
              </w:rPr>
            </w:pPr>
            <w:r>
              <w:rPr>
                <w:sz w:val="28"/>
                <w:szCs w:val="28"/>
              </w:rPr>
              <w:t>Фактическая обеспеченность*</w:t>
            </w:r>
          </w:p>
        </w:tc>
      </w:tr>
      <w:tr w:rsidR="000C2490" w:rsidTr="000C2490">
        <w:tc>
          <w:tcPr>
            <w:tcW w:w="2127" w:type="dxa"/>
            <w:vMerge/>
          </w:tcPr>
          <w:p w:rsidR="000C2490" w:rsidRDefault="000C2490" w:rsidP="000C2490">
            <w:pPr>
              <w:jc w:val="both"/>
              <w:rPr>
                <w:sz w:val="28"/>
                <w:szCs w:val="28"/>
              </w:rPr>
            </w:pPr>
          </w:p>
        </w:tc>
        <w:tc>
          <w:tcPr>
            <w:tcW w:w="1417" w:type="dxa"/>
            <w:vMerge/>
          </w:tcPr>
          <w:p w:rsidR="000C2490" w:rsidRDefault="000C2490" w:rsidP="000C2490">
            <w:pPr>
              <w:jc w:val="both"/>
              <w:rPr>
                <w:sz w:val="28"/>
                <w:szCs w:val="28"/>
              </w:rPr>
            </w:pPr>
          </w:p>
        </w:tc>
        <w:tc>
          <w:tcPr>
            <w:tcW w:w="1985" w:type="dxa"/>
            <w:gridSpan w:val="2"/>
          </w:tcPr>
          <w:p w:rsidR="000C2490" w:rsidRDefault="00880EA1" w:rsidP="000C2490">
            <w:pPr>
              <w:jc w:val="center"/>
              <w:rPr>
                <w:sz w:val="28"/>
                <w:szCs w:val="28"/>
              </w:rPr>
            </w:pPr>
            <w:r>
              <w:rPr>
                <w:sz w:val="28"/>
                <w:szCs w:val="28"/>
              </w:rPr>
              <w:t>2021</w:t>
            </w:r>
          </w:p>
        </w:tc>
        <w:tc>
          <w:tcPr>
            <w:tcW w:w="2126" w:type="dxa"/>
            <w:gridSpan w:val="2"/>
          </w:tcPr>
          <w:p w:rsidR="000C2490" w:rsidRDefault="00880EA1" w:rsidP="000C2490">
            <w:pPr>
              <w:jc w:val="center"/>
              <w:rPr>
                <w:sz w:val="28"/>
                <w:szCs w:val="28"/>
              </w:rPr>
            </w:pPr>
            <w:r>
              <w:rPr>
                <w:sz w:val="28"/>
                <w:szCs w:val="28"/>
              </w:rPr>
              <w:t>2022</w:t>
            </w:r>
          </w:p>
        </w:tc>
        <w:tc>
          <w:tcPr>
            <w:tcW w:w="1984" w:type="dxa"/>
            <w:gridSpan w:val="2"/>
          </w:tcPr>
          <w:p w:rsidR="000C2490" w:rsidRDefault="00880EA1" w:rsidP="000C2490">
            <w:pPr>
              <w:jc w:val="center"/>
              <w:rPr>
                <w:sz w:val="28"/>
                <w:szCs w:val="28"/>
              </w:rPr>
            </w:pPr>
            <w:r>
              <w:rPr>
                <w:sz w:val="28"/>
                <w:szCs w:val="28"/>
              </w:rPr>
              <w:t>2023</w:t>
            </w:r>
          </w:p>
        </w:tc>
      </w:tr>
      <w:tr w:rsidR="000C2490" w:rsidTr="000C2490">
        <w:tc>
          <w:tcPr>
            <w:tcW w:w="2127" w:type="dxa"/>
            <w:vMerge/>
          </w:tcPr>
          <w:p w:rsidR="000C2490" w:rsidRDefault="000C2490" w:rsidP="000C2490">
            <w:pPr>
              <w:jc w:val="both"/>
              <w:rPr>
                <w:sz w:val="28"/>
                <w:szCs w:val="28"/>
              </w:rPr>
            </w:pPr>
          </w:p>
        </w:tc>
        <w:tc>
          <w:tcPr>
            <w:tcW w:w="1417" w:type="dxa"/>
            <w:vMerge/>
          </w:tcPr>
          <w:p w:rsidR="000C2490" w:rsidRDefault="000C2490" w:rsidP="000C2490">
            <w:pPr>
              <w:jc w:val="both"/>
              <w:rPr>
                <w:sz w:val="28"/>
                <w:szCs w:val="28"/>
              </w:rPr>
            </w:pPr>
          </w:p>
        </w:tc>
        <w:tc>
          <w:tcPr>
            <w:tcW w:w="1145" w:type="dxa"/>
          </w:tcPr>
          <w:p w:rsidR="000C2490" w:rsidRDefault="000C2490" w:rsidP="000C2490">
            <w:pPr>
              <w:jc w:val="center"/>
              <w:rPr>
                <w:sz w:val="28"/>
                <w:szCs w:val="28"/>
              </w:rPr>
            </w:pPr>
            <w:r>
              <w:rPr>
                <w:sz w:val="28"/>
                <w:szCs w:val="28"/>
              </w:rPr>
              <w:t>Ед.</w:t>
            </w:r>
          </w:p>
        </w:tc>
        <w:tc>
          <w:tcPr>
            <w:tcW w:w="840" w:type="dxa"/>
          </w:tcPr>
          <w:p w:rsidR="000C2490" w:rsidRDefault="000C2490" w:rsidP="000C2490">
            <w:pPr>
              <w:jc w:val="center"/>
              <w:rPr>
                <w:sz w:val="28"/>
                <w:szCs w:val="28"/>
              </w:rPr>
            </w:pPr>
            <w:r>
              <w:rPr>
                <w:sz w:val="28"/>
                <w:szCs w:val="28"/>
              </w:rPr>
              <w:t>%</w:t>
            </w:r>
          </w:p>
        </w:tc>
        <w:tc>
          <w:tcPr>
            <w:tcW w:w="1275" w:type="dxa"/>
          </w:tcPr>
          <w:p w:rsidR="000C2490" w:rsidRDefault="000C2490" w:rsidP="000C2490">
            <w:pPr>
              <w:jc w:val="center"/>
              <w:rPr>
                <w:sz w:val="28"/>
                <w:szCs w:val="28"/>
              </w:rPr>
            </w:pPr>
            <w:r>
              <w:rPr>
                <w:sz w:val="28"/>
                <w:szCs w:val="28"/>
              </w:rPr>
              <w:t>Ед.</w:t>
            </w:r>
          </w:p>
        </w:tc>
        <w:tc>
          <w:tcPr>
            <w:tcW w:w="851" w:type="dxa"/>
          </w:tcPr>
          <w:p w:rsidR="000C2490" w:rsidRDefault="000C2490" w:rsidP="000C2490">
            <w:pPr>
              <w:jc w:val="center"/>
              <w:rPr>
                <w:sz w:val="28"/>
                <w:szCs w:val="28"/>
              </w:rPr>
            </w:pPr>
            <w:r>
              <w:rPr>
                <w:sz w:val="28"/>
                <w:szCs w:val="28"/>
              </w:rPr>
              <w:t>%</w:t>
            </w:r>
          </w:p>
        </w:tc>
        <w:tc>
          <w:tcPr>
            <w:tcW w:w="1276" w:type="dxa"/>
          </w:tcPr>
          <w:p w:rsidR="000C2490" w:rsidRDefault="000C2490" w:rsidP="000C2490">
            <w:pPr>
              <w:jc w:val="center"/>
              <w:rPr>
                <w:sz w:val="28"/>
                <w:szCs w:val="28"/>
              </w:rPr>
            </w:pPr>
            <w:r>
              <w:rPr>
                <w:sz w:val="28"/>
                <w:szCs w:val="28"/>
              </w:rPr>
              <w:t>Ед.</w:t>
            </w:r>
          </w:p>
        </w:tc>
        <w:tc>
          <w:tcPr>
            <w:tcW w:w="708" w:type="dxa"/>
          </w:tcPr>
          <w:p w:rsidR="000C2490" w:rsidRDefault="000C2490" w:rsidP="000C2490">
            <w:pPr>
              <w:jc w:val="center"/>
              <w:rPr>
                <w:sz w:val="28"/>
                <w:szCs w:val="28"/>
              </w:rPr>
            </w:pPr>
            <w:r>
              <w:rPr>
                <w:sz w:val="28"/>
                <w:szCs w:val="28"/>
              </w:rPr>
              <w:t>%</w:t>
            </w:r>
          </w:p>
        </w:tc>
      </w:tr>
      <w:tr w:rsidR="000C2490" w:rsidTr="000C2490">
        <w:tc>
          <w:tcPr>
            <w:tcW w:w="2127" w:type="dxa"/>
          </w:tcPr>
          <w:p w:rsidR="000C2490" w:rsidRDefault="000C2490" w:rsidP="000C2490">
            <w:pPr>
              <w:jc w:val="both"/>
              <w:rPr>
                <w:sz w:val="28"/>
                <w:szCs w:val="28"/>
              </w:rPr>
            </w:pPr>
            <w:r>
              <w:rPr>
                <w:sz w:val="28"/>
                <w:szCs w:val="28"/>
              </w:rPr>
              <w:t>ДК</w:t>
            </w:r>
          </w:p>
        </w:tc>
        <w:tc>
          <w:tcPr>
            <w:tcW w:w="1417" w:type="dxa"/>
          </w:tcPr>
          <w:p w:rsidR="000C2490" w:rsidRDefault="000C2490" w:rsidP="000C2490">
            <w:pPr>
              <w:jc w:val="center"/>
              <w:rPr>
                <w:sz w:val="28"/>
                <w:szCs w:val="28"/>
              </w:rPr>
            </w:pPr>
            <w:r>
              <w:rPr>
                <w:sz w:val="28"/>
                <w:szCs w:val="28"/>
              </w:rPr>
              <w:t>1</w:t>
            </w:r>
          </w:p>
        </w:tc>
        <w:tc>
          <w:tcPr>
            <w:tcW w:w="1145" w:type="dxa"/>
          </w:tcPr>
          <w:p w:rsidR="000C2490" w:rsidRDefault="000C2490" w:rsidP="000C2490">
            <w:pPr>
              <w:jc w:val="center"/>
              <w:rPr>
                <w:sz w:val="28"/>
                <w:szCs w:val="28"/>
              </w:rPr>
            </w:pPr>
            <w:r>
              <w:rPr>
                <w:sz w:val="28"/>
                <w:szCs w:val="28"/>
              </w:rPr>
              <w:t>12</w:t>
            </w:r>
          </w:p>
        </w:tc>
        <w:tc>
          <w:tcPr>
            <w:tcW w:w="840" w:type="dxa"/>
          </w:tcPr>
          <w:p w:rsidR="000C2490" w:rsidRDefault="000C2490" w:rsidP="000C2490">
            <w:pPr>
              <w:jc w:val="center"/>
              <w:rPr>
                <w:sz w:val="28"/>
                <w:szCs w:val="28"/>
              </w:rPr>
            </w:pPr>
            <w:r>
              <w:rPr>
                <w:sz w:val="28"/>
                <w:szCs w:val="28"/>
              </w:rPr>
              <w:t>120</w:t>
            </w:r>
          </w:p>
        </w:tc>
        <w:tc>
          <w:tcPr>
            <w:tcW w:w="1275" w:type="dxa"/>
          </w:tcPr>
          <w:p w:rsidR="000C2490" w:rsidRDefault="000C2490" w:rsidP="000C2490">
            <w:pPr>
              <w:jc w:val="center"/>
              <w:rPr>
                <w:sz w:val="28"/>
                <w:szCs w:val="28"/>
              </w:rPr>
            </w:pPr>
            <w:r>
              <w:rPr>
                <w:sz w:val="28"/>
                <w:szCs w:val="28"/>
              </w:rPr>
              <w:t>12</w:t>
            </w:r>
          </w:p>
        </w:tc>
        <w:tc>
          <w:tcPr>
            <w:tcW w:w="851" w:type="dxa"/>
          </w:tcPr>
          <w:p w:rsidR="000C2490" w:rsidRDefault="000C2490" w:rsidP="000C2490">
            <w:pPr>
              <w:jc w:val="center"/>
              <w:rPr>
                <w:sz w:val="28"/>
                <w:szCs w:val="28"/>
              </w:rPr>
            </w:pPr>
            <w:r>
              <w:rPr>
                <w:sz w:val="28"/>
                <w:szCs w:val="28"/>
              </w:rPr>
              <w:t>120</w:t>
            </w:r>
          </w:p>
        </w:tc>
        <w:tc>
          <w:tcPr>
            <w:tcW w:w="1276" w:type="dxa"/>
          </w:tcPr>
          <w:p w:rsidR="000C2490" w:rsidRDefault="000C2490" w:rsidP="000C2490">
            <w:pPr>
              <w:jc w:val="center"/>
              <w:rPr>
                <w:sz w:val="28"/>
                <w:szCs w:val="28"/>
              </w:rPr>
            </w:pPr>
            <w:r>
              <w:rPr>
                <w:sz w:val="28"/>
                <w:szCs w:val="28"/>
              </w:rPr>
              <w:t>12</w:t>
            </w:r>
          </w:p>
        </w:tc>
        <w:tc>
          <w:tcPr>
            <w:tcW w:w="708" w:type="dxa"/>
          </w:tcPr>
          <w:p w:rsidR="000C2490" w:rsidRDefault="000C2490" w:rsidP="000C2490">
            <w:pPr>
              <w:jc w:val="center"/>
              <w:rPr>
                <w:sz w:val="28"/>
                <w:szCs w:val="28"/>
              </w:rPr>
            </w:pPr>
            <w:r>
              <w:rPr>
                <w:sz w:val="28"/>
                <w:szCs w:val="28"/>
              </w:rPr>
              <w:t>120</w:t>
            </w:r>
          </w:p>
        </w:tc>
      </w:tr>
      <w:tr w:rsidR="000C2490" w:rsidTr="000C2490">
        <w:tc>
          <w:tcPr>
            <w:tcW w:w="2127" w:type="dxa"/>
          </w:tcPr>
          <w:p w:rsidR="000C2490" w:rsidRDefault="000C2490" w:rsidP="000C2490">
            <w:pPr>
              <w:jc w:val="both"/>
              <w:rPr>
                <w:sz w:val="28"/>
                <w:szCs w:val="28"/>
              </w:rPr>
            </w:pPr>
            <w:r>
              <w:rPr>
                <w:sz w:val="28"/>
                <w:szCs w:val="28"/>
              </w:rPr>
              <w:t>Библиотеки</w:t>
            </w:r>
          </w:p>
        </w:tc>
        <w:tc>
          <w:tcPr>
            <w:tcW w:w="1417" w:type="dxa"/>
          </w:tcPr>
          <w:p w:rsidR="000C2490" w:rsidRDefault="000C2490" w:rsidP="000C2490">
            <w:pPr>
              <w:jc w:val="center"/>
              <w:rPr>
                <w:sz w:val="28"/>
                <w:szCs w:val="28"/>
              </w:rPr>
            </w:pPr>
            <w:r>
              <w:rPr>
                <w:sz w:val="28"/>
                <w:szCs w:val="28"/>
              </w:rPr>
              <w:t>14</w:t>
            </w:r>
          </w:p>
        </w:tc>
        <w:tc>
          <w:tcPr>
            <w:tcW w:w="1145" w:type="dxa"/>
          </w:tcPr>
          <w:p w:rsidR="000C2490" w:rsidRDefault="000C2490" w:rsidP="000C2490">
            <w:pPr>
              <w:ind w:right="-97"/>
              <w:jc w:val="center"/>
              <w:rPr>
                <w:sz w:val="28"/>
                <w:szCs w:val="28"/>
              </w:rPr>
            </w:pPr>
            <w:r>
              <w:rPr>
                <w:sz w:val="28"/>
                <w:szCs w:val="28"/>
              </w:rPr>
              <w:t xml:space="preserve">12+36 </w:t>
            </w:r>
            <w:r w:rsidRPr="00E05AB4">
              <w:rPr>
                <w:sz w:val="22"/>
                <w:szCs w:val="22"/>
              </w:rPr>
              <w:t>отделений нестацио</w:t>
            </w:r>
            <w:r>
              <w:rPr>
                <w:sz w:val="22"/>
                <w:szCs w:val="22"/>
              </w:rPr>
              <w:t>-</w:t>
            </w:r>
            <w:r w:rsidRPr="00E05AB4">
              <w:rPr>
                <w:sz w:val="22"/>
                <w:szCs w:val="22"/>
              </w:rPr>
              <w:t>нарного обслужи</w:t>
            </w:r>
            <w:r>
              <w:rPr>
                <w:sz w:val="22"/>
                <w:szCs w:val="22"/>
              </w:rPr>
              <w:t>-</w:t>
            </w:r>
            <w:r w:rsidRPr="00E05AB4">
              <w:rPr>
                <w:sz w:val="22"/>
                <w:szCs w:val="22"/>
              </w:rPr>
              <w:t>вания</w:t>
            </w:r>
          </w:p>
        </w:tc>
        <w:tc>
          <w:tcPr>
            <w:tcW w:w="840" w:type="dxa"/>
          </w:tcPr>
          <w:p w:rsidR="000C2490" w:rsidRDefault="000C2490" w:rsidP="000C2490">
            <w:pPr>
              <w:jc w:val="center"/>
              <w:rPr>
                <w:sz w:val="28"/>
                <w:szCs w:val="28"/>
              </w:rPr>
            </w:pPr>
            <w:r>
              <w:rPr>
                <w:sz w:val="28"/>
                <w:szCs w:val="28"/>
              </w:rPr>
              <w:t>109</w:t>
            </w:r>
          </w:p>
        </w:tc>
        <w:tc>
          <w:tcPr>
            <w:tcW w:w="1275" w:type="dxa"/>
          </w:tcPr>
          <w:p w:rsidR="000C2490" w:rsidRDefault="000C2490" w:rsidP="000C2490">
            <w:pPr>
              <w:jc w:val="center"/>
              <w:rPr>
                <w:sz w:val="28"/>
                <w:szCs w:val="28"/>
              </w:rPr>
            </w:pPr>
            <w:r>
              <w:rPr>
                <w:sz w:val="28"/>
                <w:szCs w:val="28"/>
              </w:rPr>
              <w:t xml:space="preserve">12+36 </w:t>
            </w:r>
            <w:r w:rsidRPr="00E05AB4">
              <w:rPr>
                <w:sz w:val="22"/>
                <w:szCs w:val="22"/>
              </w:rPr>
              <w:t>отделений нестацио</w:t>
            </w:r>
            <w:r>
              <w:rPr>
                <w:sz w:val="22"/>
                <w:szCs w:val="22"/>
              </w:rPr>
              <w:t>-</w:t>
            </w:r>
            <w:r w:rsidRPr="00E05AB4">
              <w:rPr>
                <w:sz w:val="22"/>
                <w:szCs w:val="22"/>
              </w:rPr>
              <w:t>нарного обслужи</w:t>
            </w:r>
            <w:r>
              <w:rPr>
                <w:sz w:val="22"/>
                <w:szCs w:val="22"/>
              </w:rPr>
              <w:t>-</w:t>
            </w:r>
            <w:r w:rsidRPr="00E05AB4">
              <w:rPr>
                <w:sz w:val="22"/>
                <w:szCs w:val="22"/>
              </w:rPr>
              <w:t>вания</w:t>
            </w:r>
          </w:p>
        </w:tc>
        <w:tc>
          <w:tcPr>
            <w:tcW w:w="851" w:type="dxa"/>
          </w:tcPr>
          <w:p w:rsidR="000C2490" w:rsidRDefault="000C2490" w:rsidP="000C2490">
            <w:pPr>
              <w:jc w:val="center"/>
              <w:rPr>
                <w:sz w:val="28"/>
                <w:szCs w:val="28"/>
              </w:rPr>
            </w:pPr>
            <w:r>
              <w:rPr>
                <w:sz w:val="28"/>
                <w:szCs w:val="28"/>
              </w:rPr>
              <w:t>109</w:t>
            </w:r>
          </w:p>
        </w:tc>
        <w:tc>
          <w:tcPr>
            <w:tcW w:w="1276" w:type="dxa"/>
          </w:tcPr>
          <w:p w:rsidR="000C2490" w:rsidRDefault="00880EA1" w:rsidP="000C2490">
            <w:pPr>
              <w:jc w:val="center"/>
              <w:rPr>
                <w:sz w:val="28"/>
                <w:szCs w:val="28"/>
              </w:rPr>
            </w:pPr>
            <w:r>
              <w:rPr>
                <w:sz w:val="28"/>
                <w:szCs w:val="28"/>
              </w:rPr>
              <w:t>12+35</w:t>
            </w:r>
            <w:r w:rsidR="000C2490">
              <w:rPr>
                <w:sz w:val="28"/>
                <w:szCs w:val="28"/>
              </w:rPr>
              <w:t xml:space="preserve"> </w:t>
            </w:r>
            <w:r w:rsidR="000C2490" w:rsidRPr="00E05AB4">
              <w:rPr>
                <w:sz w:val="22"/>
                <w:szCs w:val="22"/>
              </w:rPr>
              <w:t>отделений нестацио</w:t>
            </w:r>
            <w:r w:rsidR="000C2490">
              <w:rPr>
                <w:sz w:val="22"/>
                <w:szCs w:val="22"/>
              </w:rPr>
              <w:t>-</w:t>
            </w:r>
            <w:r w:rsidR="000C2490" w:rsidRPr="00E05AB4">
              <w:rPr>
                <w:sz w:val="22"/>
                <w:szCs w:val="22"/>
              </w:rPr>
              <w:t>нарного обслужи</w:t>
            </w:r>
            <w:r w:rsidR="000C2490">
              <w:rPr>
                <w:sz w:val="22"/>
                <w:szCs w:val="22"/>
              </w:rPr>
              <w:t>-</w:t>
            </w:r>
            <w:r w:rsidR="000C2490" w:rsidRPr="00E05AB4">
              <w:rPr>
                <w:sz w:val="22"/>
                <w:szCs w:val="22"/>
              </w:rPr>
              <w:t>вания</w:t>
            </w:r>
          </w:p>
        </w:tc>
        <w:tc>
          <w:tcPr>
            <w:tcW w:w="708" w:type="dxa"/>
          </w:tcPr>
          <w:p w:rsidR="000C2490" w:rsidRDefault="000C2490" w:rsidP="000C2490">
            <w:pPr>
              <w:jc w:val="center"/>
              <w:rPr>
                <w:sz w:val="28"/>
                <w:szCs w:val="28"/>
              </w:rPr>
            </w:pPr>
            <w:r>
              <w:rPr>
                <w:sz w:val="28"/>
                <w:szCs w:val="28"/>
              </w:rPr>
              <w:t>109</w:t>
            </w:r>
          </w:p>
        </w:tc>
      </w:tr>
      <w:tr w:rsidR="000C2490" w:rsidTr="000C2490">
        <w:tc>
          <w:tcPr>
            <w:tcW w:w="2127" w:type="dxa"/>
          </w:tcPr>
          <w:p w:rsidR="000C2490" w:rsidRPr="00ED206F" w:rsidRDefault="000C2490" w:rsidP="000C2490">
            <w:pPr>
              <w:jc w:val="both"/>
              <w:rPr>
                <w:sz w:val="28"/>
                <w:szCs w:val="28"/>
              </w:rPr>
            </w:pPr>
            <w:r w:rsidRPr="00ED206F">
              <w:rPr>
                <w:sz w:val="28"/>
                <w:szCs w:val="28"/>
              </w:rPr>
              <w:t>Музеи:</w:t>
            </w:r>
          </w:p>
          <w:p w:rsidR="000C2490" w:rsidRPr="00ED206F" w:rsidRDefault="000C2490" w:rsidP="000C2490">
            <w:pPr>
              <w:jc w:val="both"/>
              <w:rPr>
                <w:sz w:val="28"/>
                <w:szCs w:val="28"/>
              </w:rPr>
            </w:pPr>
            <w:r w:rsidRPr="00ED206F">
              <w:rPr>
                <w:sz w:val="28"/>
                <w:szCs w:val="28"/>
              </w:rPr>
              <w:t>Краеведческий</w:t>
            </w:r>
          </w:p>
          <w:p w:rsidR="000C2490" w:rsidRPr="00ED206F" w:rsidRDefault="000C2490" w:rsidP="000C2490">
            <w:pPr>
              <w:jc w:val="both"/>
              <w:rPr>
                <w:sz w:val="28"/>
                <w:szCs w:val="28"/>
              </w:rPr>
            </w:pPr>
            <w:r w:rsidRPr="00ED206F">
              <w:rPr>
                <w:sz w:val="28"/>
                <w:szCs w:val="28"/>
              </w:rPr>
              <w:t>Тематический</w:t>
            </w:r>
          </w:p>
        </w:tc>
        <w:tc>
          <w:tcPr>
            <w:tcW w:w="1417"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1</w:t>
            </w:r>
          </w:p>
          <w:p w:rsidR="000C2490" w:rsidRPr="00ED206F" w:rsidRDefault="000C2490" w:rsidP="000C2490">
            <w:pPr>
              <w:jc w:val="center"/>
              <w:rPr>
                <w:sz w:val="28"/>
                <w:szCs w:val="28"/>
              </w:rPr>
            </w:pPr>
            <w:r w:rsidRPr="00ED206F">
              <w:rPr>
                <w:sz w:val="28"/>
                <w:szCs w:val="28"/>
              </w:rPr>
              <w:t>1</w:t>
            </w:r>
          </w:p>
        </w:tc>
        <w:tc>
          <w:tcPr>
            <w:tcW w:w="1145"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1</w:t>
            </w:r>
          </w:p>
          <w:p w:rsidR="000C2490" w:rsidRPr="00ED206F" w:rsidRDefault="000C2490" w:rsidP="000C2490">
            <w:pPr>
              <w:jc w:val="center"/>
              <w:rPr>
                <w:sz w:val="28"/>
                <w:szCs w:val="28"/>
              </w:rPr>
            </w:pPr>
            <w:r w:rsidRPr="00ED206F">
              <w:rPr>
                <w:sz w:val="28"/>
                <w:szCs w:val="28"/>
              </w:rPr>
              <w:t>0</w:t>
            </w:r>
          </w:p>
        </w:tc>
        <w:tc>
          <w:tcPr>
            <w:tcW w:w="840"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50</w:t>
            </w:r>
          </w:p>
          <w:p w:rsidR="000C2490" w:rsidRPr="00ED206F" w:rsidRDefault="000C2490" w:rsidP="000C2490">
            <w:pPr>
              <w:jc w:val="center"/>
              <w:rPr>
                <w:sz w:val="28"/>
                <w:szCs w:val="28"/>
              </w:rPr>
            </w:pPr>
            <w:r w:rsidRPr="00ED206F">
              <w:rPr>
                <w:sz w:val="28"/>
                <w:szCs w:val="28"/>
              </w:rPr>
              <w:t>0</w:t>
            </w:r>
          </w:p>
        </w:tc>
        <w:tc>
          <w:tcPr>
            <w:tcW w:w="1275"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1</w:t>
            </w:r>
          </w:p>
          <w:p w:rsidR="000C2490" w:rsidRPr="00ED206F" w:rsidRDefault="000C2490" w:rsidP="000C2490">
            <w:pPr>
              <w:jc w:val="center"/>
              <w:rPr>
                <w:sz w:val="28"/>
                <w:szCs w:val="28"/>
              </w:rPr>
            </w:pPr>
            <w:r w:rsidRPr="00ED206F">
              <w:rPr>
                <w:sz w:val="28"/>
                <w:szCs w:val="28"/>
              </w:rPr>
              <w:t>0</w:t>
            </w:r>
          </w:p>
        </w:tc>
        <w:tc>
          <w:tcPr>
            <w:tcW w:w="851"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50</w:t>
            </w:r>
          </w:p>
          <w:p w:rsidR="000C2490" w:rsidRPr="00ED206F" w:rsidRDefault="000C2490" w:rsidP="000C2490">
            <w:pPr>
              <w:jc w:val="center"/>
              <w:rPr>
                <w:sz w:val="28"/>
                <w:szCs w:val="28"/>
              </w:rPr>
            </w:pPr>
            <w:r w:rsidRPr="00ED206F">
              <w:rPr>
                <w:sz w:val="28"/>
                <w:szCs w:val="28"/>
              </w:rPr>
              <w:t>0</w:t>
            </w:r>
          </w:p>
        </w:tc>
        <w:tc>
          <w:tcPr>
            <w:tcW w:w="1276"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1</w:t>
            </w:r>
          </w:p>
          <w:p w:rsidR="000C2490" w:rsidRPr="00ED206F" w:rsidRDefault="000C2490" w:rsidP="000C2490">
            <w:pPr>
              <w:jc w:val="center"/>
              <w:rPr>
                <w:sz w:val="28"/>
                <w:szCs w:val="28"/>
              </w:rPr>
            </w:pPr>
            <w:r w:rsidRPr="00ED206F">
              <w:rPr>
                <w:sz w:val="28"/>
                <w:szCs w:val="28"/>
              </w:rPr>
              <w:t>0</w:t>
            </w:r>
          </w:p>
        </w:tc>
        <w:tc>
          <w:tcPr>
            <w:tcW w:w="708" w:type="dxa"/>
          </w:tcPr>
          <w:p w:rsidR="000C2490" w:rsidRPr="00ED206F" w:rsidRDefault="000C2490" w:rsidP="000C2490">
            <w:pPr>
              <w:jc w:val="center"/>
              <w:rPr>
                <w:sz w:val="28"/>
                <w:szCs w:val="28"/>
              </w:rPr>
            </w:pPr>
          </w:p>
          <w:p w:rsidR="000C2490" w:rsidRPr="00ED206F" w:rsidRDefault="000C2490" w:rsidP="000C2490">
            <w:pPr>
              <w:jc w:val="center"/>
              <w:rPr>
                <w:sz w:val="28"/>
                <w:szCs w:val="28"/>
              </w:rPr>
            </w:pPr>
            <w:r w:rsidRPr="00ED206F">
              <w:rPr>
                <w:sz w:val="28"/>
                <w:szCs w:val="28"/>
              </w:rPr>
              <w:t>50</w:t>
            </w:r>
          </w:p>
          <w:p w:rsidR="000C2490" w:rsidRPr="00ED206F" w:rsidRDefault="000C2490" w:rsidP="000C2490">
            <w:pPr>
              <w:jc w:val="center"/>
              <w:rPr>
                <w:sz w:val="28"/>
                <w:szCs w:val="28"/>
              </w:rPr>
            </w:pPr>
            <w:r w:rsidRPr="00ED206F">
              <w:rPr>
                <w:sz w:val="28"/>
                <w:szCs w:val="28"/>
              </w:rPr>
              <w:t>0</w:t>
            </w:r>
          </w:p>
        </w:tc>
      </w:tr>
      <w:tr w:rsidR="000C2490" w:rsidTr="000C2490">
        <w:tc>
          <w:tcPr>
            <w:tcW w:w="2127" w:type="dxa"/>
          </w:tcPr>
          <w:p w:rsidR="000C2490" w:rsidRDefault="000C2490" w:rsidP="000C2490">
            <w:pPr>
              <w:jc w:val="both"/>
              <w:rPr>
                <w:sz w:val="28"/>
                <w:szCs w:val="28"/>
              </w:rPr>
            </w:pPr>
            <w:r>
              <w:rPr>
                <w:sz w:val="28"/>
                <w:szCs w:val="28"/>
              </w:rPr>
              <w:lastRenderedPageBreak/>
              <w:t>Школы ДО</w:t>
            </w:r>
          </w:p>
        </w:tc>
        <w:tc>
          <w:tcPr>
            <w:tcW w:w="1417" w:type="dxa"/>
          </w:tcPr>
          <w:p w:rsidR="000C2490" w:rsidRDefault="000C2490" w:rsidP="000C2490">
            <w:pPr>
              <w:jc w:val="center"/>
              <w:rPr>
                <w:sz w:val="28"/>
                <w:szCs w:val="28"/>
              </w:rPr>
            </w:pPr>
            <w:r>
              <w:rPr>
                <w:sz w:val="28"/>
                <w:szCs w:val="28"/>
              </w:rPr>
              <w:t>5</w:t>
            </w:r>
          </w:p>
        </w:tc>
        <w:tc>
          <w:tcPr>
            <w:tcW w:w="1145" w:type="dxa"/>
          </w:tcPr>
          <w:p w:rsidR="000C2490" w:rsidRDefault="000C2490" w:rsidP="000C2490">
            <w:pPr>
              <w:jc w:val="center"/>
              <w:rPr>
                <w:sz w:val="28"/>
                <w:szCs w:val="28"/>
              </w:rPr>
            </w:pPr>
            <w:r>
              <w:rPr>
                <w:sz w:val="28"/>
                <w:szCs w:val="28"/>
              </w:rPr>
              <w:t>3</w:t>
            </w:r>
          </w:p>
        </w:tc>
        <w:tc>
          <w:tcPr>
            <w:tcW w:w="840" w:type="dxa"/>
          </w:tcPr>
          <w:p w:rsidR="000C2490" w:rsidRDefault="000C2490" w:rsidP="000C2490">
            <w:pPr>
              <w:jc w:val="center"/>
              <w:rPr>
                <w:sz w:val="28"/>
                <w:szCs w:val="28"/>
              </w:rPr>
            </w:pPr>
            <w:r>
              <w:rPr>
                <w:sz w:val="28"/>
                <w:szCs w:val="28"/>
              </w:rPr>
              <w:t>60</w:t>
            </w:r>
          </w:p>
        </w:tc>
        <w:tc>
          <w:tcPr>
            <w:tcW w:w="1275" w:type="dxa"/>
          </w:tcPr>
          <w:p w:rsidR="000C2490" w:rsidRDefault="000C2490" w:rsidP="000C2490">
            <w:pPr>
              <w:jc w:val="center"/>
              <w:rPr>
                <w:sz w:val="28"/>
                <w:szCs w:val="28"/>
              </w:rPr>
            </w:pPr>
            <w:r>
              <w:rPr>
                <w:sz w:val="28"/>
                <w:szCs w:val="28"/>
              </w:rPr>
              <w:t>3</w:t>
            </w:r>
          </w:p>
        </w:tc>
        <w:tc>
          <w:tcPr>
            <w:tcW w:w="851" w:type="dxa"/>
          </w:tcPr>
          <w:p w:rsidR="000C2490" w:rsidRDefault="000C2490" w:rsidP="000C2490">
            <w:pPr>
              <w:jc w:val="center"/>
              <w:rPr>
                <w:sz w:val="28"/>
                <w:szCs w:val="28"/>
              </w:rPr>
            </w:pPr>
            <w:r>
              <w:rPr>
                <w:sz w:val="28"/>
                <w:szCs w:val="28"/>
              </w:rPr>
              <w:t>60</w:t>
            </w:r>
          </w:p>
        </w:tc>
        <w:tc>
          <w:tcPr>
            <w:tcW w:w="1276" w:type="dxa"/>
          </w:tcPr>
          <w:p w:rsidR="000C2490" w:rsidRDefault="000C2490" w:rsidP="000C2490">
            <w:pPr>
              <w:jc w:val="center"/>
              <w:rPr>
                <w:sz w:val="28"/>
                <w:szCs w:val="28"/>
              </w:rPr>
            </w:pPr>
            <w:r>
              <w:rPr>
                <w:sz w:val="28"/>
                <w:szCs w:val="28"/>
              </w:rPr>
              <w:t>3</w:t>
            </w:r>
          </w:p>
        </w:tc>
        <w:tc>
          <w:tcPr>
            <w:tcW w:w="708" w:type="dxa"/>
          </w:tcPr>
          <w:p w:rsidR="000C2490" w:rsidRDefault="000C2490" w:rsidP="000C2490">
            <w:pPr>
              <w:jc w:val="center"/>
              <w:rPr>
                <w:sz w:val="28"/>
                <w:szCs w:val="28"/>
              </w:rPr>
            </w:pPr>
            <w:r>
              <w:rPr>
                <w:sz w:val="28"/>
                <w:szCs w:val="28"/>
              </w:rPr>
              <w:t>60</w:t>
            </w:r>
          </w:p>
        </w:tc>
      </w:tr>
      <w:tr w:rsidR="000C2490" w:rsidTr="000C2490">
        <w:tc>
          <w:tcPr>
            <w:tcW w:w="2127" w:type="dxa"/>
          </w:tcPr>
          <w:p w:rsidR="000C2490" w:rsidRPr="00062178" w:rsidRDefault="000C2490" w:rsidP="000C2490">
            <w:pPr>
              <w:jc w:val="both"/>
              <w:rPr>
                <w:sz w:val="28"/>
                <w:szCs w:val="28"/>
              </w:rPr>
            </w:pPr>
            <w:r w:rsidRPr="00062178">
              <w:rPr>
                <w:sz w:val="28"/>
                <w:szCs w:val="28"/>
              </w:rPr>
              <w:t>Театры</w:t>
            </w:r>
          </w:p>
        </w:tc>
        <w:tc>
          <w:tcPr>
            <w:tcW w:w="1417" w:type="dxa"/>
          </w:tcPr>
          <w:p w:rsidR="000C2490" w:rsidRPr="00062178" w:rsidRDefault="000C2490" w:rsidP="000C2490">
            <w:pPr>
              <w:jc w:val="center"/>
              <w:rPr>
                <w:sz w:val="28"/>
                <w:szCs w:val="28"/>
              </w:rPr>
            </w:pPr>
            <w:r w:rsidRPr="00062178">
              <w:rPr>
                <w:sz w:val="28"/>
                <w:szCs w:val="28"/>
              </w:rPr>
              <w:t>1</w:t>
            </w:r>
          </w:p>
        </w:tc>
        <w:tc>
          <w:tcPr>
            <w:tcW w:w="1145" w:type="dxa"/>
          </w:tcPr>
          <w:p w:rsidR="000C2490" w:rsidRPr="00062178" w:rsidRDefault="000C2490" w:rsidP="000C2490">
            <w:pPr>
              <w:jc w:val="center"/>
              <w:rPr>
                <w:sz w:val="28"/>
                <w:szCs w:val="28"/>
              </w:rPr>
            </w:pPr>
            <w:r w:rsidRPr="00062178">
              <w:rPr>
                <w:sz w:val="28"/>
                <w:szCs w:val="28"/>
              </w:rPr>
              <w:t>0</w:t>
            </w:r>
          </w:p>
        </w:tc>
        <w:tc>
          <w:tcPr>
            <w:tcW w:w="840" w:type="dxa"/>
          </w:tcPr>
          <w:p w:rsidR="000C2490" w:rsidRPr="00062178" w:rsidRDefault="000C2490" w:rsidP="000C2490">
            <w:pPr>
              <w:jc w:val="center"/>
              <w:rPr>
                <w:sz w:val="28"/>
                <w:szCs w:val="28"/>
              </w:rPr>
            </w:pPr>
            <w:r w:rsidRPr="00062178">
              <w:rPr>
                <w:sz w:val="28"/>
                <w:szCs w:val="28"/>
              </w:rPr>
              <w:t>0</w:t>
            </w:r>
          </w:p>
        </w:tc>
        <w:tc>
          <w:tcPr>
            <w:tcW w:w="1275" w:type="dxa"/>
          </w:tcPr>
          <w:p w:rsidR="000C2490" w:rsidRPr="00062178" w:rsidRDefault="000C2490" w:rsidP="000C2490">
            <w:pPr>
              <w:jc w:val="center"/>
              <w:rPr>
                <w:sz w:val="28"/>
                <w:szCs w:val="28"/>
              </w:rPr>
            </w:pPr>
            <w:r w:rsidRPr="00062178">
              <w:rPr>
                <w:sz w:val="28"/>
                <w:szCs w:val="28"/>
              </w:rPr>
              <w:t>0</w:t>
            </w:r>
          </w:p>
        </w:tc>
        <w:tc>
          <w:tcPr>
            <w:tcW w:w="851" w:type="dxa"/>
          </w:tcPr>
          <w:p w:rsidR="000C2490" w:rsidRPr="00062178" w:rsidRDefault="000C2490" w:rsidP="000C2490">
            <w:pPr>
              <w:jc w:val="center"/>
              <w:rPr>
                <w:sz w:val="28"/>
                <w:szCs w:val="28"/>
              </w:rPr>
            </w:pPr>
            <w:r w:rsidRPr="00062178">
              <w:rPr>
                <w:sz w:val="28"/>
                <w:szCs w:val="28"/>
              </w:rPr>
              <w:t>0</w:t>
            </w:r>
          </w:p>
        </w:tc>
        <w:tc>
          <w:tcPr>
            <w:tcW w:w="1276" w:type="dxa"/>
          </w:tcPr>
          <w:p w:rsidR="000C2490" w:rsidRPr="00062178" w:rsidRDefault="000C2490" w:rsidP="000C2490">
            <w:pPr>
              <w:jc w:val="center"/>
              <w:rPr>
                <w:sz w:val="28"/>
                <w:szCs w:val="28"/>
              </w:rPr>
            </w:pPr>
            <w:r w:rsidRPr="00062178">
              <w:rPr>
                <w:sz w:val="28"/>
                <w:szCs w:val="28"/>
              </w:rPr>
              <w:t>0</w:t>
            </w:r>
          </w:p>
        </w:tc>
        <w:tc>
          <w:tcPr>
            <w:tcW w:w="708" w:type="dxa"/>
          </w:tcPr>
          <w:p w:rsidR="000C2490" w:rsidRDefault="000C2490" w:rsidP="000C2490">
            <w:pPr>
              <w:jc w:val="center"/>
              <w:rPr>
                <w:sz w:val="28"/>
                <w:szCs w:val="28"/>
              </w:rPr>
            </w:pPr>
            <w:r w:rsidRPr="00062178">
              <w:rPr>
                <w:sz w:val="28"/>
                <w:szCs w:val="28"/>
              </w:rPr>
              <w:t>0</w:t>
            </w:r>
          </w:p>
        </w:tc>
      </w:tr>
      <w:tr w:rsidR="000C2490" w:rsidTr="000C2490">
        <w:tc>
          <w:tcPr>
            <w:tcW w:w="2127" w:type="dxa"/>
          </w:tcPr>
          <w:p w:rsidR="000C2490" w:rsidRDefault="000C2490" w:rsidP="000C2490">
            <w:pPr>
              <w:jc w:val="both"/>
              <w:rPr>
                <w:sz w:val="28"/>
                <w:szCs w:val="28"/>
              </w:rPr>
            </w:pPr>
            <w:r>
              <w:rPr>
                <w:sz w:val="28"/>
                <w:szCs w:val="28"/>
              </w:rPr>
              <w:t>Концертный зал</w:t>
            </w:r>
          </w:p>
        </w:tc>
        <w:tc>
          <w:tcPr>
            <w:tcW w:w="1417" w:type="dxa"/>
          </w:tcPr>
          <w:p w:rsidR="000C2490" w:rsidRDefault="000C2490" w:rsidP="000C2490">
            <w:pPr>
              <w:jc w:val="center"/>
              <w:rPr>
                <w:sz w:val="28"/>
                <w:szCs w:val="28"/>
              </w:rPr>
            </w:pPr>
            <w:r>
              <w:rPr>
                <w:sz w:val="28"/>
                <w:szCs w:val="28"/>
              </w:rPr>
              <w:t>0</w:t>
            </w:r>
          </w:p>
        </w:tc>
        <w:tc>
          <w:tcPr>
            <w:tcW w:w="1145" w:type="dxa"/>
          </w:tcPr>
          <w:p w:rsidR="000C2490" w:rsidRDefault="000C2490" w:rsidP="000C2490">
            <w:pPr>
              <w:jc w:val="center"/>
              <w:rPr>
                <w:sz w:val="28"/>
                <w:szCs w:val="28"/>
              </w:rPr>
            </w:pPr>
            <w:r>
              <w:rPr>
                <w:sz w:val="28"/>
                <w:szCs w:val="28"/>
              </w:rPr>
              <w:t>0</w:t>
            </w:r>
          </w:p>
        </w:tc>
        <w:tc>
          <w:tcPr>
            <w:tcW w:w="840" w:type="dxa"/>
          </w:tcPr>
          <w:p w:rsidR="000C2490" w:rsidRDefault="000C2490" w:rsidP="000C2490">
            <w:pPr>
              <w:jc w:val="center"/>
              <w:rPr>
                <w:sz w:val="28"/>
                <w:szCs w:val="28"/>
              </w:rPr>
            </w:pPr>
            <w:r>
              <w:rPr>
                <w:sz w:val="28"/>
                <w:szCs w:val="28"/>
              </w:rPr>
              <w:t>0</w:t>
            </w:r>
          </w:p>
        </w:tc>
        <w:tc>
          <w:tcPr>
            <w:tcW w:w="1275" w:type="dxa"/>
          </w:tcPr>
          <w:p w:rsidR="000C2490" w:rsidRDefault="000C2490" w:rsidP="000C2490">
            <w:pPr>
              <w:jc w:val="center"/>
              <w:rPr>
                <w:sz w:val="28"/>
                <w:szCs w:val="28"/>
              </w:rPr>
            </w:pPr>
            <w:r>
              <w:rPr>
                <w:sz w:val="28"/>
                <w:szCs w:val="28"/>
              </w:rPr>
              <w:t>0</w:t>
            </w:r>
          </w:p>
        </w:tc>
        <w:tc>
          <w:tcPr>
            <w:tcW w:w="851" w:type="dxa"/>
          </w:tcPr>
          <w:p w:rsidR="000C2490" w:rsidRDefault="000C2490" w:rsidP="000C2490">
            <w:pPr>
              <w:jc w:val="center"/>
              <w:rPr>
                <w:sz w:val="28"/>
                <w:szCs w:val="28"/>
              </w:rPr>
            </w:pPr>
            <w:r>
              <w:rPr>
                <w:sz w:val="28"/>
                <w:szCs w:val="28"/>
              </w:rPr>
              <w:t>0</w:t>
            </w:r>
          </w:p>
        </w:tc>
        <w:tc>
          <w:tcPr>
            <w:tcW w:w="1276" w:type="dxa"/>
          </w:tcPr>
          <w:p w:rsidR="000C2490" w:rsidRDefault="000C2490" w:rsidP="000C2490">
            <w:pPr>
              <w:jc w:val="center"/>
              <w:rPr>
                <w:sz w:val="28"/>
                <w:szCs w:val="28"/>
              </w:rPr>
            </w:pPr>
            <w:r>
              <w:rPr>
                <w:sz w:val="28"/>
                <w:szCs w:val="28"/>
              </w:rPr>
              <w:t>0</w:t>
            </w:r>
          </w:p>
        </w:tc>
        <w:tc>
          <w:tcPr>
            <w:tcW w:w="708" w:type="dxa"/>
          </w:tcPr>
          <w:p w:rsidR="000C2490" w:rsidRDefault="000C2490" w:rsidP="000C2490">
            <w:pPr>
              <w:jc w:val="center"/>
              <w:rPr>
                <w:sz w:val="28"/>
                <w:szCs w:val="28"/>
              </w:rPr>
            </w:pPr>
            <w:r>
              <w:rPr>
                <w:sz w:val="28"/>
                <w:szCs w:val="28"/>
              </w:rPr>
              <w:t>0</w:t>
            </w:r>
          </w:p>
        </w:tc>
      </w:tr>
      <w:tr w:rsidR="000C2490" w:rsidTr="000C2490">
        <w:tc>
          <w:tcPr>
            <w:tcW w:w="2127" w:type="dxa"/>
          </w:tcPr>
          <w:p w:rsidR="000C2490" w:rsidRPr="00ED206F" w:rsidRDefault="000C2490" w:rsidP="000C2490">
            <w:pPr>
              <w:jc w:val="both"/>
              <w:rPr>
                <w:sz w:val="28"/>
                <w:szCs w:val="28"/>
              </w:rPr>
            </w:pPr>
            <w:r w:rsidRPr="00ED206F">
              <w:rPr>
                <w:sz w:val="28"/>
                <w:szCs w:val="28"/>
              </w:rPr>
              <w:t>Цирковая площадка (цирковой коллектив)</w:t>
            </w:r>
          </w:p>
        </w:tc>
        <w:tc>
          <w:tcPr>
            <w:tcW w:w="1417" w:type="dxa"/>
          </w:tcPr>
          <w:p w:rsidR="000C2490" w:rsidRPr="00ED206F" w:rsidRDefault="000C2490" w:rsidP="000C2490">
            <w:pPr>
              <w:jc w:val="center"/>
              <w:rPr>
                <w:sz w:val="28"/>
                <w:szCs w:val="28"/>
              </w:rPr>
            </w:pPr>
            <w:r w:rsidRPr="00ED206F">
              <w:rPr>
                <w:sz w:val="28"/>
                <w:szCs w:val="28"/>
              </w:rPr>
              <w:t>0</w:t>
            </w:r>
          </w:p>
        </w:tc>
        <w:tc>
          <w:tcPr>
            <w:tcW w:w="1145" w:type="dxa"/>
          </w:tcPr>
          <w:p w:rsidR="000C2490" w:rsidRPr="00ED206F" w:rsidRDefault="000C2490" w:rsidP="000C2490">
            <w:pPr>
              <w:jc w:val="center"/>
              <w:rPr>
                <w:sz w:val="28"/>
                <w:szCs w:val="28"/>
              </w:rPr>
            </w:pPr>
            <w:r w:rsidRPr="00ED206F">
              <w:rPr>
                <w:sz w:val="28"/>
                <w:szCs w:val="28"/>
              </w:rPr>
              <w:t>0</w:t>
            </w:r>
          </w:p>
        </w:tc>
        <w:tc>
          <w:tcPr>
            <w:tcW w:w="840" w:type="dxa"/>
          </w:tcPr>
          <w:p w:rsidR="000C2490" w:rsidRPr="00ED206F" w:rsidRDefault="000C2490" w:rsidP="000C2490">
            <w:pPr>
              <w:jc w:val="center"/>
              <w:rPr>
                <w:sz w:val="28"/>
                <w:szCs w:val="28"/>
              </w:rPr>
            </w:pPr>
            <w:r w:rsidRPr="00ED206F">
              <w:rPr>
                <w:sz w:val="28"/>
                <w:szCs w:val="28"/>
              </w:rPr>
              <w:t>0</w:t>
            </w:r>
          </w:p>
        </w:tc>
        <w:tc>
          <w:tcPr>
            <w:tcW w:w="1275" w:type="dxa"/>
          </w:tcPr>
          <w:p w:rsidR="000C2490" w:rsidRPr="00ED206F" w:rsidRDefault="000C2490" w:rsidP="000C2490">
            <w:pPr>
              <w:jc w:val="center"/>
              <w:rPr>
                <w:sz w:val="28"/>
                <w:szCs w:val="28"/>
              </w:rPr>
            </w:pPr>
            <w:r w:rsidRPr="00ED206F">
              <w:rPr>
                <w:sz w:val="28"/>
                <w:szCs w:val="28"/>
              </w:rPr>
              <w:t>0</w:t>
            </w:r>
          </w:p>
        </w:tc>
        <w:tc>
          <w:tcPr>
            <w:tcW w:w="851" w:type="dxa"/>
          </w:tcPr>
          <w:p w:rsidR="000C2490" w:rsidRPr="00ED206F" w:rsidRDefault="000C2490" w:rsidP="000C2490">
            <w:pPr>
              <w:jc w:val="center"/>
              <w:rPr>
                <w:sz w:val="28"/>
                <w:szCs w:val="28"/>
              </w:rPr>
            </w:pPr>
            <w:r w:rsidRPr="00ED206F">
              <w:rPr>
                <w:sz w:val="28"/>
                <w:szCs w:val="28"/>
              </w:rPr>
              <w:t>0</w:t>
            </w:r>
          </w:p>
        </w:tc>
        <w:tc>
          <w:tcPr>
            <w:tcW w:w="1276" w:type="dxa"/>
          </w:tcPr>
          <w:p w:rsidR="000C2490" w:rsidRPr="00ED206F" w:rsidRDefault="000C2490" w:rsidP="000C2490">
            <w:pPr>
              <w:jc w:val="center"/>
              <w:rPr>
                <w:sz w:val="28"/>
                <w:szCs w:val="28"/>
              </w:rPr>
            </w:pPr>
            <w:r w:rsidRPr="00ED206F">
              <w:rPr>
                <w:sz w:val="28"/>
                <w:szCs w:val="28"/>
              </w:rPr>
              <w:t>0</w:t>
            </w:r>
          </w:p>
        </w:tc>
        <w:tc>
          <w:tcPr>
            <w:tcW w:w="708" w:type="dxa"/>
          </w:tcPr>
          <w:p w:rsidR="000C2490" w:rsidRPr="00ED206F" w:rsidRDefault="000C2490" w:rsidP="000C2490">
            <w:pPr>
              <w:jc w:val="center"/>
              <w:rPr>
                <w:sz w:val="28"/>
                <w:szCs w:val="28"/>
              </w:rPr>
            </w:pPr>
            <w:r w:rsidRPr="00ED206F">
              <w:rPr>
                <w:sz w:val="28"/>
                <w:szCs w:val="28"/>
              </w:rPr>
              <w:t>0</w:t>
            </w:r>
          </w:p>
        </w:tc>
      </w:tr>
      <w:tr w:rsidR="000C2490" w:rsidTr="000C2490">
        <w:tc>
          <w:tcPr>
            <w:tcW w:w="2127" w:type="dxa"/>
          </w:tcPr>
          <w:p w:rsidR="000C2490" w:rsidRPr="00062178" w:rsidRDefault="000C2490" w:rsidP="000C2490">
            <w:pPr>
              <w:jc w:val="both"/>
              <w:rPr>
                <w:sz w:val="28"/>
                <w:szCs w:val="28"/>
              </w:rPr>
            </w:pPr>
            <w:r w:rsidRPr="00062178">
              <w:rPr>
                <w:sz w:val="28"/>
                <w:szCs w:val="28"/>
              </w:rPr>
              <w:t>Парк культуры и отдыха</w:t>
            </w:r>
          </w:p>
        </w:tc>
        <w:tc>
          <w:tcPr>
            <w:tcW w:w="1417" w:type="dxa"/>
          </w:tcPr>
          <w:p w:rsidR="000C2490" w:rsidRPr="00062178" w:rsidRDefault="000C2490" w:rsidP="000C2490">
            <w:pPr>
              <w:jc w:val="center"/>
              <w:rPr>
                <w:sz w:val="28"/>
                <w:szCs w:val="28"/>
              </w:rPr>
            </w:pPr>
            <w:r w:rsidRPr="00062178">
              <w:rPr>
                <w:sz w:val="28"/>
                <w:szCs w:val="28"/>
              </w:rPr>
              <w:t>5</w:t>
            </w:r>
          </w:p>
        </w:tc>
        <w:tc>
          <w:tcPr>
            <w:tcW w:w="1145" w:type="dxa"/>
          </w:tcPr>
          <w:p w:rsidR="000C2490" w:rsidRPr="00062178" w:rsidRDefault="000C2490" w:rsidP="000C2490">
            <w:pPr>
              <w:jc w:val="center"/>
              <w:rPr>
                <w:sz w:val="28"/>
                <w:szCs w:val="28"/>
              </w:rPr>
            </w:pPr>
            <w:r w:rsidRPr="00062178">
              <w:rPr>
                <w:sz w:val="28"/>
                <w:szCs w:val="28"/>
              </w:rPr>
              <w:t>0</w:t>
            </w:r>
          </w:p>
        </w:tc>
        <w:tc>
          <w:tcPr>
            <w:tcW w:w="840" w:type="dxa"/>
          </w:tcPr>
          <w:p w:rsidR="000C2490" w:rsidRPr="00062178" w:rsidRDefault="000C2490" w:rsidP="000C2490">
            <w:pPr>
              <w:jc w:val="center"/>
              <w:rPr>
                <w:sz w:val="28"/>
                <w:szCs w:val="28"/>
              </w:rPr>
            </w:pPr>
            <w:r w:rsidRPr="00062178">
              <w:rPr>
                <w:sz w:val="28"/>
                <w:szCs w:val="28"/>
              </w:rPr>
              <w:t>0</w:t>
            </w:r>
          </w:p>
        </w:tc>
        <w:tc>
          <w:tcPr>
            <w:tcW w:w="1275" w:type="dxa"/>
          </w:tcPr>
          <w:p w:rsidR="000C2490" w:rsidRPr="00062178" w:rsidRDefault="000C2490" w:rsidP="000C2490">
            <w:pPr>
              <w:jc w:val="center"/>
              <w:rPr>
                <w:sz w:val="28"/>
                <w:szCs w:val="28"/>
              </w:rPr>
            </w:pPr>
            <w:r w:rsidRPr="00062178">
              <w:rPr>
                <w:sz w:val="28"/>
                <w:szCs w:val="28"/>
              </w:rPr>
              <w:t>0</w:t>
            </w:r>
          </w:p>
        </w:tc>
        <w:tc>
          <w:tcPr>
            <w:tcW w:w="851" w:type="dxa"/>
          </w:tcPr>
          <w:p w:rsidR="000C2490" w:rsidRPr="00062178" w:rsidRDefault="000C2490" w:rsidP="000C2490">
            <w:pPr>
              <w:jc w:val="center"/>
              <w:rPr>
                <w:sz w:val="28"/>
                <w:szCs w:val="28"/>
              </w:rPr>
            </w:pPr>
            <w:r w:rsidRPr="00062178">
              <w:rPr>
                <w:sz w:val="28"/>
                <w:szCs w:val="28"/>
              </w:rPr>
              <w:t>0</w:t>
            </w:r>
          </w:p>
        </w:tc>
        <w:tc>
          <w:tcPr>
            <w:tcW w:w="1276" w:type="dxa"/>
          </w:tcPr>
          <w:p w:rsidR="000C2490" w:rsidRPr="00062178" w:rsidRDefault="000C2490" w:rsidP="000C2490">
            <w:pPr>
              <w:jc w:val="center"/>
              <w:rPr>
                <w:sz w:val="28"/>
                <w:szCs w:val="28"/>
              </w:rPr>
            </w:pPr>
            <w:r w:rsidRPr="00062178">
              <w:rPr>
                <w:sz w:val="28"/>
                <w:szCs w:val="28"/>
              </w:rPr>
              <w:t>0</w:t>
            </w:r>
          </w:p>
        </w:tc>
        <w:tc>
          <w:tcPr>
            <w:tcW w:w="708" w:type="dxa"/>
          </w:tcPr>
          <w:p w:rsidR="000C2490" w:rsidRPr="00062178" w:rsidRDefault="000C2490" w:rsidP="000C2490">
            <w:pPr>
              <w:jc w:val="center"/>
              <w:rPr>
                <w:sz w:val="28"/>
                <w:szCs w:val="28"/>
              </w:rPr>
            </w:pPr>
            <w:r w:rsidRPr="00062178">
              <w:rPr>
                <w:sz w:val="28"/>
                <w:szCs w:val="28"/>
              </w:rPr>
              <w:t>0</w:t>
            </w:r>
          </w:p>
        </w:tc>
      </w:tr>
      <w:tr w:rsidR="000C2490" w:rsidTr="000C2490">
        <w:tc>
          <w:tcPr>
            <w:tcW w:w="2127" w:type="dxa"/>
          </w:tcPr>
          <w:p w:rsidR="000C2490" w:rsidRPr="00062178" w:rsidRDefault="000C2490" w:rsidP="000C2490">
            <w:pPr>
              <w:jc w:val="both"/>
              <w:rPr>
                <w:sz w:val="28"/>
                <w:szCs w:val="28"/>
              </w:rPr>
            </w:pPr>
            <w:r w:rsidRPr="00062178">
              <w:rPr>
                <w:sz w:val="28"/>
                <w:szCs w:val="28"/>
              </w:rPr>
              <w:t>Кинозал</w:t>
            </w:r>
          </w:p>
        </w:tc>
        <w:tc>
          <w:tcPr>
            <w:tcW w:w="1417" w:type="dxa"/>
          </w:tcPr>
          <w:p w:rsidR="000C2490" w:rsidRPr="00062178" w:rsidRDefault="000C2490" w:rsidP="000C2490">
            <w:pPr>
              <w:jc w:val="center"/>
              <w:rPr>
                <w:sz w:val="28"/>
                <w:szCs w:val="28"/>
              </w:rPr>
            </w:pPr>
            <w:r w:rsidRPr="00062178">
              <w:rPr>
                <w:sz w:val="28"/>
                <w:szCs w:val="28"/>
              </w:rPr>
              <w:t>8</w:t>
            </w:r>
          </w:p>
        </w:tc>
        <w:tc>
          <w:tcPr>
            <w:tcW w:w="1145" w:type="dxa"/>
          </w:tcPr>
          <w:p w:rsidR="000C2490" w:rsidRPr="00062178" w:rsidRDefault="000C2490" w:rsidP="000C2490">
            <w:pPr>
              <w:jc w:val="center"/>
              <w:rPr>
                <w:sz w:val="28"/>
                <w:szCs w:val="28"/>
              </w:rPr>
            </w:pPr>
            <w:r w:rsidRPr="00062178">
              <w:rPr>
                <w:sz w:val="28"/>
                <w:szCs w:val="28"/>
              </w:rPr>
              <w:t>0</w:t>
            </w:r>
          </w:p>
        </w:tc>
        <w:tc>
          <w:tcPr>
            <w:tcW w:w="840" w:type="dxa"/>
          </w:tcPr>
          <w:p w:rsidR="000C2490" w:rsidRPr="00062178" w:rsidRDefault="000C2490" w:rsidP="000C2490">
            <w:pPr>
              <w:jc w:val="center"/>
              <w:rPr>
                <w:sz w:val="28"/>
                <w:szCs w:val="28"/>
              </w:rPr>
            </w:pPr>
            <w:r w:rsidRPr="00062178">
              <w:rPr>
                <w:sz w:val="28"/>
                <w:szCs w:val="28"/>
              </w:rPr>
              <w:t>0</w:t>
            </w:r>
          </w:p>
        </w:tc>
        <w:tc>
          <w:tcPr>
            <w:tcW w:w="1275" w:type="dxa"/>
          </w:tcPr>
          <w:p w:rsidR="000C2490" w:rsidRPr="00062178" w:rsidRDefault="000C2490" w:rsidP="000C2490">
            <w:pPr>
              <w:jc w:val="center"/>
              <w:rPr>
                <w:sz w:val="28"/>
                <w:szCs w:val="28"/>
              </w:rPr>
            </w:pPr>
            <w:r w:rsidRPr="00062178">
              <w:rPr>
                <w:sz w:val="28"/>
                <w:szCs w:val="28"/>
              </w:rPr>
              <w:t>0</w:t>
            </w:r>
          </w:p>
        </w:tc>
        <w:tc>
          <w:tcPr>
            <w:tcW w:w="851" w:type="dxa"/>
          </w:tcPr>
          <w:p w:rsidR="000C2490" w:rsidRPr="00062178" w:rsidRDefault="000C2490" w:rsidP="000C2490">
            <w:pPr>
              <w:jc w:val="center"/>
              <w:rPr>
                <w:sz w:val="28"/>
                <w:szCs w:val="28"/>
              </w:rPr>
            </w:pPr>
            <w:r w:rsidRPr="00062178">
              <w:rPr>
                <w:sz w:val="28"/>
                <w:szCs w:val="28"/>
              </w:rPr>
              <w:t>0</w:t>
            </w:r>
          </w:p>
        </w:tc>
        <w:tc>
          <w:tcPr>
            <w:tcW w:w="1276" w:type="dxa"/>
          </w:tcPr>
          <w:p w:rsidR="000C2490" w:rsidRPr="00062178" w:rsidRDefault="000C2490" w:rsidP="000C2490">
            <w:pPr>
              <w:jc w:val="center"/>
              <w:rPr>
                <w:sz w:val="28"/>
                <w:szCs w:val="28"/>
              </w:rPr>
            </w:pPr>
            <w:r w:rsidRPr="00062178">
              <w:rPr>
                <w:sz w:val="28"/>
                <w:szCs w:val="28"/>
              </w:rPr>
              <w:t>0</w:t>
            </w:r>
          </w:p>
        </w:tc>
        <w:tc>
          <w:tcPr>
            <w:tcW w:w="708" w:type="dxa"/>
          </w:tcPr>
          <w:p w:rsidR="000C2490" w:rsidRPr="00062178" w:rsidRDefault="000C2490" w:rsidP="000C2490">
            <w:pPr>
              <w:jc w:val="center"/>
              <w:rPr>
                <w:sz w:val="28"/>
                <w:szCs w:val="28"/>
              </w:rPr>
            </w:pPr>
            <w:r w:rsidRPr="00062178">
              <w:rPr>
                <w:sz w:val="28"/>
                <w:szCs w:val="28"/>
              </w:rPr>
              <w:t>0</w:t>
            </w:r>
          </w:p>
        </w:tc>
      </w:tr>
    </w:tbl>
    <w:p w:rsidR="000C2490" w:rsidRDefault="000C2490" w:rsidP="000C2490">
      <w:pPr>
        <w:pStyle w:val="af2"/>
        <w:widowControl w:val="0"/>
        <w:autoSpaceDE w:val="0"/>
        <w:autoSpaceDN w:val="0"/>
        <w:adjustRightInd w:val="0"/>
        <w:ind w:left="0"/>
        <w:jc w:val="both"/>
      </w:pPr>
      <w:r>
        <w:rPr>
          <w:sz w:val="28"/>
          <w:szCs w:val="28"/>
        </w:rPr>
        <w:t>*</w:t>
      </w:r>
      <w:r w:rsidRPr="004E5388">
        <w:t>муниципальными учреждениями</w:t>
      </w:r>
    </w:p>
    <w:p w:rsidR="000C2490" w:rsidRPr="00707397" w:rsidRDefault="000C2490" w:rsidP="000C2490">
      <w:pPr>
        <w:pStyle w:val="af2"/>
        <w:widowControl w:val="0"/>
        <w:autoSpaceDE w:val="0"/>
        <w:autoSpaceDN w:val="0"/>
        <w:adjustRightInd w:val="0"/>
        <w:ind w:left="1069"/>
        <w:jc w:val="both"/>
        <w:rPr>
          <w:sz w:val="12"/>
          <w:szCs w:val="12"/>
        </w:rPr>
      </w:pPr>
    </w:p>
    <w:p w:rsidR="000C2490" w:rsidRDefault="000C2490" w:rsidP="000C2490">
      <w:pPr>
        <w:pStyle w:val="af2"/>
        <w:widowControl w:val="0"/>
        <w:autoSpaceDE w:val="0"/>
        <w:autoSpaceDN w:val="0"/>
        <w:adjustRightInd w:val="0"/>
        <w:ind w:left="0" w:firstLine="720"/>
        <w:jc w:val="both"/>
        <w:outlineLvl w:val="2"/>
        <w:rPr>
          <w:sz w:val="28"/>
          <w:szCs w:val="28"/>
        </w:rPr>
      </w:pPr>
      <w:r>
        <w:rPr>
          <w:sz w:val="28"/>
          <w:szCs w:val="28"/>
        </w:rPr>
        <w:t>Физическая доступность услуг муниципальных организаций культуры обеспечивается за счет шаговой и транспортной доступности, а также путем информационно-коммуникационных технологий доступа к электронным ресурсам (виртуальным экскурсиям, спектаклям, концертам) и путем организации гастролей.</w:t>
      </w:r>
    </w:p>
    <w:p w:rsidR="000C2490" w:rsidRDefault="000C2490" w:rsidP="000C2490">
      <w:pPr>
        <w:pStyle w:val="af2"/>
        <w:widowControl w:val="0"/>
        <w:autoSpaceDE w:val="0"/>
        <w:autoSpaceDN w:val="0"/>
        <w:adjustRightInd w:val="0"/>
        <w:ind w:left="0" w:firstLine="720"/>
        <w:jc w:val="both"/>
        <w:outlineLvl w:val="2"/>
        <w:rPr>
          <w:sz w:val="28"/>
          <w:szCs w:val="28"/>
        </w:rPr>
      </w:pPr>
      <w:r>
        <w:rPr>
          <w:sz w:val="28"/>
          <w:szCs w:val="28"/>
        </w:rPr>
        <w:t>Кинозалы есть во всех муниципальных Домах культуры, но отсутствие специального современного оборудования не позволяет осуществлять кинопоказ для населения.</w:t>
      </w:r>
    </w:p>
    <w:p w:rsidR="000C2490" w:rsidRDefault="000C2490" w:rsidP="000C2490">
      <w:pPr>
        <w:ind w:firstLine="708"/>
        <w:jc w:val="both"/>
        <w:rPr>
          <w:sz w:val="28"/>
          <w:szCs w:val="28"/>
        </w:rPr>
      </w:pPr>
      <w:r>
        <w:rPr>
          <w:sz w:val="28"/>
          <w:szCs w:val="28"/>
        </w:rPr>
        <w:t>Последние структурные изменения проведены в период 2012-2014 гг. и были направлены на уменьшение юридических лиц с целью эффективного использования всех ресурсов: материальных, финансовых и трудовых.</w:t>
      </w:r>
    </w:p>
    <w:p w:rsidR="000C2490" w:rsidRPr="00436234" w:rsidRDefault="000C2490" w:rsidP="000C2490">
      <w:pPr>
        <w:ind w:firstLine="708"/>
        <w:jc w:val="both"/>
        <w:rPr>
          <w:sz w:val="14"/>
          <w:szCs w:val="14"/>
        </w:rPr>
      </w:pPr>
    </w:p>
    <w:p w:rsidR="000C2490" w:rsidRDefault="000C2490" w:rsidP="000C2490">
      <w:pPr>
        <w:ind w:firstLine="708"/>
        <w:jc w:val="both"/>
        <w:rPr>
          <w:sz w:val="28"/>
          <w:szCs w:val="28"/>
        </w:rPr>
      </w:pPr>
      <w:r>
        <w:rPr>
          <w:sz w:val="28"/>
          <w:szCs w:val="28"/>
        </w:rPr>
        <w:t>Таблица 2 (изменения сети)</w:t>
      </w:r>
    </w:p>
    <w:tbl>
      <w:tblPr>
        <w:tblStyle w:val="af4"/>
        <w:tblW w:w="0" w:type="auto"/>
        <w:tblInd w:w="108" w:type="dxa"/>
        <w:tblLook w:val="04A0"/>
      </w:tblPr>
      <w:tblGrid>
        <w:gridCol w:w="1874"/>
        <w:gridCol w:w="1984"/>
        <w:gridCol w:w="1984"/>
        <w:gridCol w:w="1929"/>
        <w:gridCol w:w="1868"/>
      </w:tblGrid>
      <w:tr w:rsidR="000C2490" w:rsidTr="000C2490">
        <w:tc>
          <w:tcPr>
            <w:tcW w:w="1874" w:type="dxa"/>
          </w:tcPr>
          <w:p w:rsidR="000C2490" w:rsidRDefault="000C2490" w:rsidP="000C2490">
            <w:pPr>
              <w:jc w:val="center"/>
              <w:rPr>
                <w:sz w:val="28"/>
                <w:szCs w:val="28"/>
              </w:rPr>
            </w:pPr>
            <w:r>
              <w:rPr>
                <w:sz w:val="28"/>
                <w:szCs w:val="28"/>
              </w:rPr>
              <w:t>Тип учреждения культуры</w:t>
            </w:r>
          </w:p>
        </w:tc>
        <w:tc>
          <w:tcPr>
            <w:tcW w:w="1984" w:type="dxa"/>
          </w:tcPr>
          <w:p w:rsidR="000C2490" w:rsidRDefault="00880EA1" w:rsidP="000C2490">
            <w:pPr>
              <w:jc w:val="center"/>
              <w:rPr>
                <w:sz w:val="28"/>
                <w:szCs w:val="28"/>
              </w:rPr>
            </w:pPr>
            <w:r>
              <w:rPr>
                <w:sz w:val="28"/>
                <w:szCs w:val="28"/>
              </w:rPr>
              <w:t>2022</w:t>
            </w:r>
            <w:r w:rsidR="000C2490">
              <w:rPr>
                <w:sz w:val="28"/>
                <w:szCs w:val="28"/>
              </w:rPr>
              <w:t xml:space="preserve"> (количество ед.)</w:t>
            </w:r>
          </w:p>
        </w:tc>
        <w:tc>
          <w:tcPr>
            <w:tcW w:w="1984" w:type="dxa"/>
          </w:tcPr>
          <w:p w:rsidR="000C2490" w:rsidRDefault="00880EA1" w:rsidP="000C2490">
            <w:pPr>
              <w:jc w:val="center"/>
              <w:rPr>
                <w:sz w:val="28"/>
                <w:szCs w:val="28"/>
              </w:rPr>
            </w:pPr>
            <w:r>
              <w:rPr>
                <w:sz w:val="28"/>
                <w:szCs w:val="28"/>
              </w:rPr>
              <w:t>2023</w:t>
            </w:r>
            <w:r w:rsidR="000C2490">
              <w:rPr>
                <w:sz w:val="28"/>
                <w:szCs w:val="28"/>
              </w:rPr>
              <w:t xml:space="preserve"> (количество ед.)</w:t>
            </w:r>
          </w:p>
        </w:tc>
        <w:tc>
          <w:tcPr>
            <w:tcW w:w="1929" w:type="dxa"/>
          </w:tcPr>
          <w:p w:rsidR="000C2490" w:rsidRDefault="000C2490" w:rsidP="000C2490">
            <w:pPr>
              <w:jc w:val="center"/>
              <w:rPr>
                <w:sz w:val="28"/>
                <w:szCs w:val="28"/>
              </w:rPr>
            </w:pPr>
            <w:r>
              <w:rPr>
                <w:sz w:val="28"/>
                <w:szCs w:val="28"/>
              </w:rPr>
              <w:t>-/+</w:t>
            </w:r>
          </w:p>
        </w:tc>
        <w:tc>
          <w:tcPr>
            <w:tcW w:w="1868" w:type="dxa"/>
          </w:tcPr>
          <w:p w:rsidR="000C2490" w:rsidRDefault="000C2490" w:rsidP="000C2490">
            <w:pPr>
              <w:jc w:val="center"/>
              <w:rPr>
                <w:sz w:val="28"/>
                <w:szCs w:val="28"/>
              </w:rPr>
            </w:pPr>
            <w:r>
              <w:rPr>
                <w:sz w:val="28"/>
                <w:szCs w:val="28"/>
              </w:rPr>
              <w:t>Причины изменения</w:t>
            </w:r>
          </w:p>
        </w:tc>
      </w:tr>
      <w:tr w:rsidR="000C2490" w:rsidTr="000C2490">
        <w:tc>
          <w:tcPr>
            <w:tcW w:w="1874" w:type="dxa"/>
          </w:tcPr>
          <w:p w:rsidR="000C2490" w:rsidRDefault="000C2490" w:rsidP="000C2490">
            <w:pPr>
              <w:jc w:val="both"/>
              <w:rPr>
                <w:sz w:val="28"/>
                <w:szCs w:val="28"/>
              </w:rPr>
            </w:pPr>
            <w:r>
              <w:rPr>
                <w:sz w:val="28"/>
                <w:szCs w:val="28"/>
              </w:rPr>
              <w:t>ДК</w:t>
            </w:r>
          </w:p>
        </w:tc>
        <w:tc>
          <w:tcPr>
            <w:tcW w:w="1984" w:type="dxa"/>
          </w:tcPr>
          <w:p w:rsidR="000C2490" w:rsidRDefault="000C2490" w:rsidP="000C2490">
            <w:pPr>
              <w:jc w:val="center"/>
              <w:rPr>
                <w:sz w:val="28"/>
                <w:szCs w:val="28"/>
              </w:rPr>
            </w:pPr>
            <w:r>
              <w:rPr>
                <w:sz w:val="28"/>
                <w:szCs w:val="28"/>
              </w:rPr>
              <w:t>12</w:t>
            </w:r>
          </w:p>
        </w:tc>
        <w:tc>
          <w:tcPr>
            <w:tcW w:w="1984" w:type="dxa"/>
          </w:tcPr>
          <w:p w:rsidR="000C2490" w:rsidRDefault="000C2490" w:rsidP="000C2490">
            <w:pPr>
              <w:jc w:val="center"/>
              <w:rPr>
                <w:sz w:val="28"/>
                <w:szCs w:val="28"/>
              </w:rPr>
            </w:pPr>
            <w:r>
              <w:rPr>
                <w:sz w:val="28"/>
                <w:szCs w:val="28"/>
              </w:rPr>
              <w:t>12</w:t>
            </w:r>
          </w:p>
        </w:tc>
        <w:tc>
          <w:tcPr>
            <w:tcW w:w="1929" w:type="dxa"/>
          </w:tcPr>
          <w:p w:rsidR="000C2490" w:rsidRDefault="000C2490" w:rsidP="000C2490">
            <w:pPr>
              <w:jc w:val="center"/>
              <w:rPr>
                <w:sz w:val="28"/>
                <w:szCs w:val="28"/>
              </w:rPr>
            </w:pPr>
            <w:r>
              <w:rPr>
                <w:sz w:val="28"/>
                <w:szCs w:val="28"/>
              </w:rPr>
              <w:t>0</w:t>
            </w:r>
          </w:p>
        </w:tc>
        <w:tc>
          <w:tcPr>
            <w:tcW w:w="1868" w:type="dxa"/>
          </w:tcPr>
          <w:p w:rsidR="000C2490" w:rsidRDefault="000C2490" w:rsidP="000C2490">
            <w:pPr>
              <w:jc w:val="both"/>
              <w:rPr>
                <w:sz w:val="28"/>
                <w:szCs w:val="28"/>
              </w:rPr>
            </w:pPr>
          </w:p>
        </w:tc>
      </w:tr>
      <w:tr w:rsidR="000C2490" w:rsidTr="000C2490">
        <w:tc>
          <w:tcPr>
            <w:tcW w:w="1874" w:type="dxa"/>
          </w:tcPr>
          <w:p w:rsidR="000C2490" w:rsidRDefault="000C2490" w:rsidP="000C2490">
            <w:pPr>
              <w:jc w:val="both"/>
              <w:rPr>
                <w:sz w:val="28"/>
                <w:szCs w:val="28"/>
              </w:rPr>
            </w:pPr>
            <w:r>
              <w:rPr>
                <w:sz w:val="28"/>
                <w:szCs w:val="28"/>
              </w:rPr>
              <w:t>Библиотеки</w:t>
            </w:r>
          </w:p>
        </w:tc>
        <w:tc>
          <w:tcPr>
            <w:tcW w:w="1984" w:type="dxa"/>
          </w:tcPr>
          <w:p w:rsidR="000C2490" w:rsidRDefault="000C2490" w:rsidP="000C2490">
            <w:pPr>
              <w:jc w:val="center"/>
              <w:rPr>
                <w:sz w:val="28"/>
                <w:szCs w:val="28"/>
              </w:rPr>
            </w:pPr>
            <w:r>
              <w:rPr>
                <w:sz w:val="28"/>
                <w:szCs w:val="28"/>
              </w:rPr>
              <w:t>12</w:t>
            </w:r>
          </w:p>
        </w:tc>
        <w:tc>
          <w:tcPr>
            <w:tcW w:w="1984" w:type="dxa"/>
          </w:tcPr>
          <w:p w:rsidR="000C2490" w:rsidRDefault="000C2490" w:rsidP="000C2490">
            <w:pPr>
              <w:jc w:val="center"/>
              <w:rPr>
                <w:sz w:val="28"/>
                <w:szCs w:val="28"/>
              </w:rPr>
            </w:pPr>
            <w:r>
              <w:rPr>
                <w:sz w:val="28"/>
                <w:szCs w:val="28"/>
              </w:rPr>
              <w:t>12</w:t>
            </w:r>
          </w:p>
        </w:tc>
        <w:tc>
          <w:tcPr>
            <w:tcW w:w="1929" w:type="dxa"/>
          </w:tcPr>
          <w:p w:rsidR="000C2490" w:rsidRDefault="000C2490" w:rsidP="000C2490">
            <w:pPr>
              <w:jc w:val="center"/>
              <w:rPr>
                <w:sz w:val="28"/>
                <w:szCs w:val="28"/>
              </w:rPr>
            </w:pPr>
            <w:r>
              <w:rPr>
                <w:sz w:val="28"/>
                <w:szCs w:val="28"/>
              </w:rPr>
              <w:t>0</w:t>
            </w:r>
          </w:p>
        </w:tc>
        <w:tc>
          <w:tcPr>
            <w:tcW w:w="1868" w:type="dxa"/>
          </w:tcPr>
          <w:p w:rsidR="000C2490" w:rsidRDefault="000C2490" w:rsidP="000C2490">
            <w:pPr>
              <w:jc w:val="both"/>
              <w:rPr>
                <w:sz w:val="28"/>
                <w:szCs w:val="28"/>
              </w:rPr>
            </w:pPr>
          </w:p>
        </w:tc>
      </w:tr>
      <w:tr w:rsidR="000C2490" w:rsidTr="000C2490">
        <w:tc>
          <w:tcPr>
            <w:tcW w:w="1874" w:type="dxa"/>
          </w:tcPr>
          <w:p w:rsidR="000C2490" w:rsidRDefault="000C2490" w:rsidP="000C2490">
            <w:pPr>
              <w:jc w:val="both"/>
              <w:rPr>
                <w:sz w:val="28"/>
                <w:szCs w:val="28"/>
              </w:rPr>
            </w:pPr>
            <w:r>
              <w:rPr>
                <w:sz w:val="28"/>
                <w:szCs w:val="28"/>
              </w:rPr>
              <w:t>Музеи</w:t>
            </w:r>
          </w:p>
        </w:tc>
        <w:tc>
          <w:tcPr>
            <w:tcW w:w="1984" w:type="dxa"/>
          </w:tcPr>
          <w:p w:rsidR="000C2490" w:rsidRDefault="000C2490" w:rsidP="000C2490">
            <w:pPr>
              <w:jc w:val="center"/>
              <w:rPr>
                <w:sz w:val="28"/>
                <w:szCs w:val="28"/>
              </w:rPr>
            </w:pPr>
            <w:r>
              <w:rPr>
                <w:sz w:val="28"/>
                <w:szCs w:val="28"/>
              </w:rPr>
              <w:t>1</w:t>
            </w:r>
          </w:p>
        </w:tc>
        <w:tc>
          <w:tcPr>
            <w:tcW w:w="1984" w:type="dxa"/>
          </w:tcPr>
          <w:p w:rsidR="000C2490" w:rsidRDefault="000C2490" w:rsidP="000C2490">
            <w:pPr>
              <w:jc w:val="center"/>
              <w:rPr>
                <w:sz w:val="28"/>
                <w:szCs w:val="28"/>
              </w:rPr>
            </w:pPr>
            <w:r>
              <w:rPr>
                <w:sz w:val="28"/>
                <w:szCs w:val="28"/>
              </w:rPr>
              <w:t>1</w:t>
            </w:r>
          </w:p>
        </w:tc>
        <w:tc>
          <w:tcPr>
            <w:tcW w:w="1929" w:type="dxa"/>
          </w:tcPr>
          <w:p w:rsidR="000C2490" w:rsidRDefault="000C2490" w:rsidP="000C2490">
            <w:pPr>
              <w:jc w:val="center"/>
              <w:rPr>
                <w:sz w:val="28"/>
                <w:szCs w:val="28"/>
              </w:rPr>
            </w:pPr>
            <w:r>
              <w:rPr>
                <w:sz w:val="28"/>
                <w:szCs w:val="28"/>
              </w:rPr>
              <w:t>0</w:t>
            </w:r>
          </w:p>
        </w:tc>
        <w:tc>
          <w:tcPr>
            <w:tcW w:w="1868" w:type="dxa"/>
          </w:tcPr>
          <w:p w:rsidR="000C2490" w:rsidRDefault="000C2490" w:rsidP="000C2490">
            <w:pPr>
              <w:jc w:val="both"/>
              <w:rPr>
                <w:sz w:val="28"/>
                <w:szCs w:val="28"/>
              </w:rPr>
            </w:pPr>
          </w:p>
        </w:tc>
      </w:tr>
      <w:tr w:rsidR="000C2490" w:rsidTr="000C2490">
        <w:tc>
          <w:tcPr>
            <w:tcW w:w="1874" w:type="dxa"/>
          </w:tcPr>
          <w:p w:rsidR="000C2490" w:rsidRDefault="000C2490" w:rsidP="000C2490">
            <w:pPr>
              <w:jc w:val="both"/>
              <w:rPr>
                <w:sz w:val="28"/>
                <w:szCs w:val="28"/>
              </w:rPr>
            </w:pPr>
            <w:r>
              <w:rPr>
                <w:sz w:val="28"/>
                <w:szCs w:val="28"/>
              </w:rPr>
              <w:t>Школы ДО</w:t>
            </w:r>
          </w:p>
        </w:tc>
        <w:tc>
          <w:tcPr>
            <w:tcW w:w="1984" w:type="dxa"/>
          </w:tcPr>
          <w:p w:rsidR="000C2490" w:rsidRDefault="000C2490" w:rsidP="000C2490">
            <w:pPr>
              <w:jc w:val="center"/>
              <w:rPr>
                <w:sz w:val="28"/>
                <w:szCs w:val="28"/>
              </w:rPr>
            </w:pPr>
            <w:r>
              <w:rPr>
                <w:sz w:val="28"/>
                <w:szCs w:val="28"/>
              </w:rPr>
              <w:t>3</w:t>
            </w:r>
          </w:p>
        </w:tc>
        <w:tc>
          <w:tcPr>
            <w:tcW w:w="1984" w:type="dxa"/>
          </w:tcPr>
          <w:p w:rsidR="000C2490" w:rsidRDefault="000C2490" w:rsidP="000C2490">
            <w:pPr>
              <w:jc w:val="center"/>
              <w:rPr>
                <w:sz w:val="28"/>
                <w:szCs w:val="28"/>
              </w:rPr>
            </w:pPr>
            <w:r>
              <w:rPr>
                <w:sz w:val="28"/>
                <w:szCs w:val="28"/>
              </w:rPr>
              <w:t>3</w:t>
            </w:r>
          </w:p>
        </w:tc>
        <w:tc>
          <w:tcPr>
            <w:tcW w:w="1929" w:type="dxa"/>
          </w:tcPr>
          <w:p w:rsidR="000C2490" w:rsidRDefault="000C2490" w:rsidP="000C2490">
            <w:pPr>
              <w:jc w:val="center"/>
              <w:rPr>
                <w:sz w:val="28"/>
                <w:szCs w:val="28"/>
              </w:rPr>
            </w:pPr>
            <w:r>
              <w:rPr>
                <w:sz w:val="28"/>
                <w:szCs w:val="28"/>
              </w:rPr>
              <w:t>0</w:t>
            </w:r>
          </w:p>
        </w:tc>
        <w:tc>
          <w:tcPr>
            <w:tcW w:w="1868" w:type="dxa"/>
          </w:tcPr>
          <w:p w:rsidR="000C2490" w:rsidRDefault="000C2490" w:rsidP="000C2490">
            <w:pPr>
              <w:jc w:val="both"/>
              <w:rPr>
                <w:sz w:val="28"/>
                <w:szCs w:val="28"/>
              </w:rPr>
            </w:pPr>
          </w:p>
        </w:tc>
      </w:tr>
    </w:tbl>
    <w:p w:rsidR="000C2490" w:rsidRDefault="000C2490" w:rsidP="000C2490">
      <w:pPr>
        <w:ind w:firstLine="708"/>
        <w:jc w:val="both"/>
        <w:rPr>
          <w:sz w:val="28"/>
          <w:szCs w:val="28"/>
        </w:rPr>
      </w:pPr>
    </w:p>
    <w:p w:rsidR="000C2490" w:rsidRPr="008A4976" w:rsidRDefault="000C2490" w:rsidP="000C2490">
      <w:pPr>
        <w:ind w:firstLine="708"/>
        <w:jc w:val="both"/>
        <w:rPr>
          <w:sz w:val="28"/>
          <w:szCs w:val="28"/>
        </w:rPr>
      </w:pPr>
      <w:r>
        <w:rPr>
          <w:sz w:val="28"/>
          <w:szCs w:val="28"/>
        </w:rPr>
        <w:t xml:space="preserve">Имеющаяся </w:t>
      </w:r>
      <w:r w:rsidRPr="008A4976">
        <w:rPr>
          <w:sz w:val="28"/>
          <w:szCs w:val="28"/>
        </w:rPr>
        <w:t xml:space="preserve">сеть </w:t>
      </w:r>
      <w:r>
        <w:rPr>
          <w:sz w:val="28"/>
          <w:szCs w:val="28"/>
        </w:rPr>
        <w:t xml:space="preserve">учреждений культуры </w:t>
      </w:r>
      <w:r w:rsidRPr="008A4976">
        <w:rPr>
          <w:sz w:val="28"/>
          <w:szCs w:val="28"/>
        </w:rPr>
        <w:t>распределена равномерно: во всех крупных населенных пунктах имеются Дома культуры и библиотеки. Весь город связан постоянно действующими транспортными магистралями, что позволяет жителям городского округа добираться в любое время и в любой населенный пункт.</w:t>
      </w:r>
    </w:p>
    <w:p w:rsidR="000C2490" w:rsidRDefault="000C2490" w:rsidP="000C2490">
      <w:pPr>
        <w:ind w:right="-79" w:firstLine="709"/>
        <w:jc w:val="both"/>
        <w:rPr>
          <w:sz w:val="28"/>
          <w:szCs w:val="28"/>
        </w:rPr>
      </w:pPr>
      <w:r>
        <w:rPr>
          <w:sz w:val="28"/>
          <w:szCs w:val="28"/>
        </w:rPr>
        <w:t xml:space="preserve">Кроме того, в целях обеспечения </w:t>
      </w:r>
      <w:r w:rsidRPr="008A4976">
        <w:rPr>
          <w:sz w:val="28"/>
          <w:szCs w:val="28"/>
        </w:rPr>
        <w:t>всего населения округа услугами культуры для проведения массовых мероприятий используются</w:t>
      </w:r>
      <w:r>
        <w:rPr>
          <w:sz w:val="28"/>
          <w:szCs w:val="28"/>
        </w:rPr>
        <w:t xml:space="preserve"> помещения школ, детских садов.</w:t>
      </w:r>
    </w:p>
    <w:p w:rsidR="000C2490" w:rsidRDefault="000C2490" w:rsidP="000C2490">
      <w:pPr>
        <w:ind w:right="-79" w:firstLine="709"/>
        <w:jc w:val="both"/>
        <w:rPr>
          <w:sz w:val="28"/>
          <w:szCs w:val="28"/>
        </w:rPr>
      </w:pPr>
    </w:p>
    <w:p w:rsidR="000C2490" w:rsidRDefault="000C2490" w:rsidP="000C2490">
      <w:pPr>
        <w:ind w:right="-79" w:firstLine="709"/>
        <w:jc w:val="both"/>
        <w:rPr>
          <w:sz w:val="28"/>
          <w:szCs w:val="28"/>
        </w:rPr>
      </w:pPr>
    </w:p>
    <w:p w:rsidR="000C2490" w:rsidRDefault="000C2490" w:rsidP="000C2490">
      <w:pPr>
        <w:ind w:right="-79" w:firstLine="709"/>
        <w:jc w:val="both"/>
        <w:rPr>
          <w:sz w:val="28"/>
          <w:szCs w:val="28"/>
        </w:rPr>
      </w:pPr>
    </w:p>
    <w:p w:rsidR="000C2490" w:rsidRDefault="000C2490" w:rsidP="000C2490">
      <w:pPr>
        <w:ind w:right="-79" w:firstLine="709"/>
        <w:jc w:val="both"/>
        <w:rPr>
          <w:sz w:val="28"/>
          <w:szCs w:val="28"/>
        </w:rPr>
      </w:pPr>
    </w:p>
    <w:p w:rsidR="000C2490" w:rsidRPr="008A4976" w:rsidRDefault="000C2490" w:rsidP="000C2490">
      <w:pPr>
        <w:ind w:right="-79" w:firstLine="709"/>
        <w:jc w:val="both"/>
        <w:rPr>
          <w:sz w:val="28"/>
          <w:szCs w:val="28"/>
        </w:rPr>
      </w:pPr>
    </w:p>
    <w:p w:rsidR="000C2490" w:rsidRDefault="000C2490" w:rsidP="000C2490">
      <w:pPr>
        <w:tabs>
          <w:tab w:val="left" w:pos="709"/>
        </w:tabs>
        <w:rPr>
          <w:sz w:val="28"/>
          <w:szCs w:val="28"/>
        </w:rPr>
      </w:pPr>
      <w:r>
        <w:lastRenderedPageBreak/>
        <w:tab/>
      </w:r>
      <w:r w:rsidRPr="00ED206F">
        <w:rPr>
          <w:sz w:val="28"/>
          <w:szCs w:val="28"/>
        </w:rPr>
        <w:t>Таблица 3</w:t>
      </w:r>
    </w:p>
    <w:tbl>
      <w:tblPr>
        <w:tblStyle w:val="af4"/>
        <w:tblW w:w="0" w:type="auto"/>
        <w:tblLook w:val="04A0"/>
      </w:tblPr>
      <w:tblGrid>
        <w:gridCol w:w="2462"/>
        <w:gridCol w:w="2446"/>
        <w:gridCol w:w="2476"/>
        <w:gridCol w:w="2363"/>
      </w:tblGrid>
      <w:tr w:rsidR="000C2490" w:rsidTr="000C2490">
        <w:tc>
          <w:tcPr>
            <w:tcW w:w="2462" w:type="dxa"/>
          </w:tcPr>
          <w:p w:rsidR="000C2490" w:rsidRDefault="000C2490" w:rsidP="000C2490">
            <w:pPr>
              <w:jc w:val="center"/>
              <w:rPr>
                <w:sz w:val="28"/>
                <w:szCs w:val="28"/>
              </w:rPr>
            </w:pPr>
            <w:r>
              <w:rPr>
                <w:sz w:val="28"/>
                <w:szCs w:val="28"/>
              </w:rPr>
              <w:t>Наименование населенного пункта</w:t>
            </w:r>
          </w:p>
        </w:tc>
        <w:tc>
          <w:tcPr>
            <w:tcW w:w="2446" w:type="dxa"/>
          </w:tcPr>
          <w:p w:rsidR="000C2490" w:rsidRDefault="000C2490" w:rsidP="000C2490">
            <w:pPr>
              <w:jc w:val="center"/>
              <w:rPr>
                <w:sz w:val="28"/>
                <w:szCs w:val="28"/>
              </w:rPr>
            </w:pPr>
            <w:r>
              <w:rPr>
                <w:sz w:val="28"/>
                <w:szCs w:val="28"/>
              </w:rPr>
              <w:t>Численность населения</w:t>
            </w:r>
          </w:p>
        </w:tc>
        <w:tc>
          <w:tcPr>
            <w:tcW w:w="2476" w:type="dxa"/>
          </w:tcPr>
          <w:p w:rsidR="000C2490" w:rsidRDefault="000C2490" w:rsidP="000C2490">
            <w:pPr>
              <w:jc w:val="center"/>
              <w:rPr>
                <w:sz w:val="28"/>
                <w:szCs w:val="28"/>
              </w:rPr>
            </w:pPr>
            <w:r>
              <w:rPr>
                <w:sz w:val="28"/>
                <w:szCs w:val="28"/>
              </w:rPr>
              <w:t>Отсутствующий тип учреждения</w:t>
            </w:r>
          </w:p>
        </w:tc>
        <w:tc>
          <w:tcPr>
            <w:tcW w:w="2363" w:type="dxa"/>
          </w:tcPr>
          <w:p w:rsidR="000C2490" w:rsidRDefault="000C2490" w:rsidP="000C2490">
            <w:pPr>
              <w:jc w:val="center"/>
              <w:rPr>
                <w:sz w:val="28"/>
                <w:szCs w:val="28"/>
              </w:rPr>
            </w:pPr>
            <w:r>
              <w:rPr>
                <w:sz w:val="28"/>
                <w:szCs w:val="28"/>
              </w:rPr>
              <w:t>Как обеспечивается предоставление услуг</w:t>
            </w:r>
          </w:p>
        </w:tc>
      </w:tr>
      <w:tr w:rsidR="000C2490" w:rsidTr="000C2490">
        <w:tc>
          <w:tcPr>
            <w:tcW w:w="2462" w:type="dxa"/>
          </w:tcPr>
          <w:p w:rsidR="000C2490" w:rsidRDefault="000C2490" w:rsidP="000C2490">
            <w:pPr>
              <w:rPr>
                <w:sz w:val="28"/>
                <w:szCs w:val="28"/>
              </w:rPr>
            </w:pPr>
            <w:r>
              <w:rPr>
                <w:sz w:val="28"/>
                <w:szCs w:val="28"/>
              </w:rPr>
              <w:t>с. Синеглазово</w:t>
            </w:r>
            <w:r w:rsidR="00880EA1">
              <w:rPr>
                <w:sz w:val="28"/>
                <w:szCs w:val="28"/>
              </w:rPr>
              <w:t>*</w:t>
            </w:r>
          </w:p>
        </w:tc>
        <w:tc>
          <w:tcPr>
            <w:tcW w:w="2446" w:type="dxa"/>
          </w:tcPr>
          <w:p w:rsidR="000C2490" w:rsidRDefault="000C2490" w:rsidP="000C2490">
            <w:pPr>
              <w:rPr>
                <w:sz w:val="28"/>
                <w:szCs w:val="28"/>
              </w:rPr>
            </w:pPr>
            <w:r>
              <w:rPr>
                <w:sz w:val="28"/>
                <w:szCs w:val="28"/>
              </w:rPr>
              <w:t>около 800 чел.</w:t>
            </w:r>
          </w:p>
        </w:tc>
        <w:tc>
          <w:tcPr>
            <w:tcW w:w="2476" w:type="dxa"/>
          </w:tcPr>
          <w:p w:rsidR="000C2490" w:rsidRDefault="000C2490" w:rsidP="000C2490">
            <w:pPr>
              <w:rPr>
                <w:sz w:val="28"/>
                <w:szCs w:val="28"/>
              </w:rPr>
            </w:pPr>
            <w:r>
              <w:rPr>
                <w:sz w:val="28"/>
                <w:szCs w:val="28"/>
              </w:rPr>
              <w:t>нет никакого типа</w:t>
            </w:r>
          </w:p>
        </w:tc>
        <w:tc>
          <w:tcPr>
            <w:tcW w:w="2363" w:type="dxa"/>
          </w:tcPr>
          <w:p w:rsidR="000C2490" w:rsidRDefault="000C2490" w:rsidP="000C2490">
            <w:pPr>
              <w:rPr>
                <w:sz w:val="28"/>
                <w:szCs w:val="28"/>
              </w:rPr>
            </w:pPr>
            <w:r>
              <w:rPr>
                <w:sz w:val="28"/>
                <w:szCs w:val="28"/>
              </w:rPr>
              <w:t xml:space="preserve">проводятся мероприятия на других площадках </w:t>
            </w:r>
          </w:p>
        </w:tc>
      </w:tr>
    </w:tbl>
    <w:p w:rsidR="000C2490" w:rsidRDefault="000C2490" w:rsidP="000C2490">
      <w:pPr>
        <w:jc w:val="both"/>
        <w:rPr>
          <w:sz w:val="28"/>
          <w:szCs w:val="28"/>
        </w:rPr>
      </w:pPr>
    </w:p>
    <w:p w:rsidR="002E2074" w:rsidRDefault="00880EA1" w:rsidP="000C2490">
      <w:pPr>
        <w:ind w:firstLine="708"/>
        <w:jc w:val="both"/>
        <w:rPr>
          <w:sz w:val="28"/>
          <w:szCs w:val="28"/>
        </w:rPr>
      </w:pPr>
      <w:r>
        <w:rPr>
          <w:sz w:val="28"/>
          <w:szCs w:val="28"/>
        </w:rPr>
        <w:t>В декабре 2023 год построено новое быстровозводимое здание дома культуры, который передан на баланс Муниципального учреждения «Дом культуры им. Маяковского» Копейского городского округа в качестве обособленного подразделения «Дом культуры с. Синеглазова»</w:t>
      </w:r>
      <w:r w:rsidR="002E2074">
        <w:rPr>
          <w:sz w:val="28"/>
          <w:szCs w:val="28"/>
        </w:rPr>
        <w:t>.</w:t>
      </w:r>
    </w:p>
    <w:p w:rsidR="000C2490" w:rsidRDefault="000C2490" w:rsidP="000C2490">
      <w:pPr>
        <w:ind w:firstLine="708"/>
        <w:jc w:val="both"/>
        <w:rPr>
          <w:sz w:val="28"/>
          <w:szCs w:val="28"/>
        </w:rPr>
      </w:pPr>
      <w:r>
        <w:rPr>
          <w:sz w:val="28"/>
          <w:szCs w:val="28"/>
        </w:rPr>
        <w:t>Кроме муниципальных учреждений культуры, подведомственных управлению культуры, на территории городского округа услуги в сфере культуры оказывают учреждения других форм:</w:t>
      </w:r>
    </w:p>
    <w:p w:rsidR="000C2490" w:rsidRDefault="000C2490" w:rsidP="000C2490">
      <w:pPr>
        <w:ind w:firstLine="708"/>
        <w:jc w:val="both"/>
        <w:rPr>
          <w:sz w:val="28"/>
          <w:szCs w:val="28"/>
        </w:rPr>
      </w:pPr>
      <w:r>
        <w:rPr>
          <w:sz w:val="28"/>
          <w:szCs w:val="28"/>
        </w:rPr>
        <w:t>- частный кинотеатр «</w:t>
      </w:r>
      <w:r>
        <w:rPr>
          <w:sz w:val="28"/>
          <w:szCs w:val="28"/>
          <w:lang w:val="en-US"/>
        </w:rPr>
        <w:t>American</w:t>
      </w:r>
      <w:r w:rsidRPr="00BE35E3">
        <w:rPr>
          <w:sz w:val="28"/>
          <w:szCs w:val="28"/>
        </w:rPr>
        <w:t>-</w:t>
      </w:r>
      <w:r>
        <w:rPr>
          <w:sz w:val="28"/>
          <w:szCs w:val="28"/>
          <w:lang w:val="en-US"/>
        </w:rPr>
        <w:t>Cinema</w:t>
      </w:r>
      <w:r>
        <w:rPr>
          <w:sz w:val="28"/>
          <w:szCs w:val="28"/>
        </w:rPr>
        <w:t>», расположенный в торговом комплексе «Слава» в центре города. Кинотеатр имеет 3 кинозала, оснащенных современным оборудованием для просмотра фильмов.</w:t>
      </w:r>
    </w:p>
    <w:p w:rsidR="000C2490" w:rsidRDefault="000C2490" w:rsidP="000C2490">
      <w:pPr>
        <w:ind w:firstLine="708"/>
        <w:jc w:val="both"/>
        <w:rPr>
          <w:sz w:val="28"/>
          <w:szCs w:val="28"/>
        </w:rPr>
      </w:pPr>
      <w:r>
        <w:rPr>
          <w:sz w:val="28"/>
          <w:szCs w:val="28"/>
        </w:rPr>
        <w:t>- ООО «Парк культуры и отдыха».</w:t>
      </w:r>
    </w:p>
    <w:p w:rsidR="000C2490" w:rsidRDefault="000C2490" w:rsidP="000C2490">
      <w:pPr>
        <w:ind w:firstLine="708"/>
        <w:jc w:val="both"/>
        <w:rPr>
          <w:sz w:val="28"/>
          <w:szCs w:val="28"/>
        </w:rPr>
      </w:pPr>
      <w:r>
        <w:rPr>
          <w:sz w:val="28"/>
          <w:szCs w:val="28"/>
        </w:rPr>
        <w:t>Музейные формы работы осуществляют 23 учреждения и организации, из них: 1 частный музей - «Музей наперстков», 5 ведомственных музеев, 5 музеев образовательных учреждений, 12 школьных музеев.</w:t>
      </w:r>
    </w:p>
    <w:p w:rsidR="000C2490" w:rsidRDefault="0067570F" w:rsidP="000C2490">
      <w:pPr>
        <w:autoSpaceDE w:val="0"/>
        <w:autoSpaceDN w:val="0"/>
        <w:adjustRightInd w:val="0"/>
        <w:ind w:firstLine="709"/>
        <w:jc w:val="both"/>
        <w:rPr>
          <w:bCs/>
          <w:sz w:val="28"/>
          <w:szCs w:val="28"/>
        </w:rPr>
      </w:pPr>
      <w:hyperlink r:id="rId8" w:history="1">
        <w:r w:rsidR="000C2490" w:rsidRPr="00ED206F">
          <w:rPr>
            <w:rStyle w:val="a3"/>
            <w:rFonts w:eastAsiaTheme="majorEastAsia"/>
            <w:color w:val="auto"/>
            <w:sz w:val="28"/>
            <w:szCs w:val="28"/>
            <w:u w:val="none"/>
          </w:rPr>
          <w:t>Порядок</w:t>
        </w:r>
      </w:hyperlink>
      <w:r w:rsidR="002E2074">
        <w:t xml:space="preserve"> </w:t>
      </w:r>
      <w:r w:rsidR="000C2490">
        <w:rPr>
          <w:bCs/>
          <w:sz w:val="28"/>
          <w:szCs w:val="28"/>
        </w:rPr>
        <w:t xml:space="preserve">обеспечения </w:t>
      </w:r>
      <w:r w:rsidR="000C2490" w:rsidRPr="00D11C5B">
        <w:rPr>
          <w:bCs/>
          <w:sz w:val="28"/>
          <w:szCs w:val="28"/>
        </w:rPr>
        <w:t>доступности организаций культуры для инвалидов устан</w:t>
      </w:r>
      <w:r w:rsidR="000C2490">
        <w:rPr>
          <w:bCs/>
          <w:sz w:val="28"/>
          <w:szCs w:val="28"/>
        </w:rPr>
        <w:t>авливается в соответствии с законодательством Российской Федерации о социальной защите инвалидов.</w:t>
      </w:r>
    </w:p>
    <w:p w:rsidR="000C2490" w:rsidRDefault="000C2490" w:rsidP="000C2490">
      <w:pPr>
        <w:jc w:val="both"/>
        <w:rPr>
          <w:sz w:val="28"/>
          <w:szCs w:val="28"/>
        </w:rPr>
      </w:pPr>
    </w:p>
    <w:p w:rsidR="000C2490" w:rsidRDefault="000C2490" w:rsidP="000C2490">
      <w:pPr>
        <w:pStyle w:val="af2"/>
        <w:numPr>
          <w:ilvl w:val="0"/>
          <w:numId w:val="3"/>
        </w:numPr>
        <w:tabs>
          <w:tab w:val="left" w:pos="426"/>
        </w:tabs>
        <w:ind w:left="0" w:firstLine="0"/>
        <w:jc w:val="center"/>
        <w:rPr>
          <w:sz w:val="28"/>
          <w:szCs w:val="28"/>
        </w:rPr>
      </w:pPr>
      <w:r>
        <w:rPr>
          <w:sz w:val="28"/>
          <w:szCs w:val="28"/>
        </w:rPr>
        <w:t>ВОПРОСЫ КУЛЬТУРЫ, РАСМОТРЕННЫЕ В ОРГАНАХ ВЛАСТИ</w:t>
      </w:r>
    </w:p>
    <w:p w:rsidR="000C2490" w:rsidRDefault="000C2490" w:rsidP="000C2490">
      <w:pPr>
        <w:pStyle w:val="af2"/>
        <w:rPr>
          <w:sz w:val="28"/>
          <w:szCs w:val="28"/>
        </w:rPr>
      </w:pPr>
    </w:p>
    <w:p w:rsidR="000C2490" w:rsidRDefault="000C2490" w:rsidP="000C2490">
      <w:pPr>
        <w:ind w:firstLine="709"/>
        <w:jc w:val="both"/>
        <w:rPr>
          <w:sz w:val="28"/>
          <w:szCs w:val="28"/>
        </w:rPr>
      </w:pPr>
      <w:r>
        <w:rPr>
          <w:sz w:val="28"/>
          <w:szCs w:val="28"/>
        </w:rPr>
        <w:t>Важной составляющей работы управления культуры является работа с администрацией Копейского городского округа и Собранием депутатов Копейского городского округа Челябинской области по вопросам, способствующим эффективной работе муниципальных учреждений культуры и дополнительного образования.</w:t>
      </w:r>
    </w:p>
    <w:p w:rsidR="000C2490" w:rsidRDefault="000C2490" w:rsidP="000C2490">
      <w:pPr>
        <w:ind w:firstLine="709"/>
        <w:jc w:val="both"/>
        <w:rPr>
          <w:sz w:val="28"/>
          <w:szCs w:val="28"/>
        </w:rPr>
      </w:pPr>
      <w:r>
        <w:rPr>
          <w:sz w:val="28"/>
          <w:szCs w:val="28"/>
        </w:rPr>
        <w:t>По многим из рассмотренных вопросов приняты нормативно-правовые акты, которые касались организации работы учреждений, подведомственных управлению культуры администрации.</w:t>
      </w:r>
    </w:p>
    <w:p w:rsidR="000C2490" w:rsidRDefault="002E2074" w:rsidP="000C2490">
      <w:pPr>
        <w:pStyle w:val="af2"/>
        <w:ind w:left="0" w:firstLine="720"/>
        <w:jc w:val="both"/>
        <w:rPr>
          <w:sz w:val="28"/>
          <w:szCs w:val="28"/>
        </w:rPr>
      </w:pPr>
      <w:r>
        <w:rPr>
          <w:sz w:val="28"/>
          <w:szCs w:val="28"/>
        </w:rPr>
        <w:t>Всего в течение 2023</w:t>
      </w:r>
      <w:r w:rsidR="000C2490">
        <w:rPr>
          <w:sz w:val="28"/>
          <w:szCs w:val="28"/>
        </w:rPr>
        <w:t xml:space="preserve"> года на контроль в управлении культуры поставлены следующее количество НПА:</w:t>
      </w:r>
    </w:p>
    <w:p w:rsidR="000C2490" w:rsidRPr="009F63E4" w:rsidRDefault="000C2490" w:rsidP="000C2490">
      <w:pPr>
        <w:pStyle w:val="af2"/>
        <w:ind w:left="0" w:firstLine="720"/>
        <w:jc w:val="both"/>
        <w:rPr>
          <w:sz w:val="28"/>
          <w:szCs w:val="28"/>
          <w:highlight w:val="yellow"/>
        </w:rPr>
      </w:pPr>
      <w:r>
        <w:rPr>
          <w:sz w:val="28"/>
          <w:szCs w:val="28"/>
        </w:rPr>
        <w:t>1) нормативно-правовые акты</w:t>
      </w:r>
      <w:r w:rsidR="002E2074">
        <w:rPr>
          <w:sz w:val="28"/>
          <w:szCs w:val="28"/>
        </w:rPr>
        <w:t xml:space="preserve"> </w:t>
      </w:r>
      <w:r>
        <w:rPr>
          <w:sz w:val="28"/>
          <w:szCs w:val="28"/>
        </w:rPr>
        <w:t xml:space="preserve">Собрания депутатов Копейского городского округа </w:t>
      </w:r>
      <w:r w:rsidRPr="009F63E4">
        <w:rPr>
          <w:sz w:val="28"/>
          <w:szCs w:val="28"/>
          <w:highlight w:val="yellow"/>
        </w:rPr>
        <w:t>Челябинской области – 16;</w:t>
      </w:r>
    </w:p>
    <w:p w:rsidR="000C2490" w:rsidRDefault="000C2490" w:rsidP="000C2490">
      <w:pPr>
        <w:ind w:firstLine="708"/>
        <w:jc w:val="both"/>
        <w:rPr>
          <w:sz w:val="28"/>
          <w:szCs w:val="28"/>
        </w:rPr>
      </w:pPr>
      <w:r w:rsidRPr="009F63E4">
        <w:rPr>
          <w:sz w:val="28"/>
          <w:szCs w:val="28"/>
          <w:highlight w:val="yellow"/>
        </w:rPr>
        <w:t>2) нормативно-правовые акты администрации Копейского городского округа Челябинской области –</w:t>
      </w:r>
      <w:r w:rsidR="002E2074" w:rsidRPr="009F63E4">
        <w:rPr>
          <w:sz w:val="28"/>
          <w:szCs w:val="28"/>
          <w:highlight w:val="yellow"/>
        </w:rPr>
        <w:t xml:space="preserve"> </w:t>
      </w:r>
      <w:r w:rsidRPr="009F63E4">
        <w:rPr>
          <w:sz w:val="28"/>
          <w:szCs w:val="28"/>
          <w:highlight w:val="yellow"/>
        </w:rPr>
        <w:t>128 (45 постановлений</w:t>
      </w:r>
      <w:r>
        <w:rPr>
          <w:sz w:val="28"/>
          <w:szCs w:val="28"/>
        </w:rPr>
        <w:t xml:space="preserve"> и 83 распоряжения).</w:t>
      </w:r>
    </w:p>
    <w:p w:rsidR="000C2490" w:rsidRDefault="000C2490" w:rsidP="000C2490">
      <w:pPr>
        <w:pStyle w:val="af2"/>
        <w:ind w:left="0" w:firstLine="709"/>
        <w:jc w:val="both"/>
        <w:rPr>
          <w:sz w:val="28"/>
          <w:szCs w:val="28"/>
        </w:rPr>
      </w:pPr>
      <w:r>
        <w:rPr>
          <w:sz w:val="28"/>
          <w:szCs w:val="28"/>
        </w:rPr>
        <w:t xml:space="preserve">Важной составляющей работы управления культуры является работа с депутатским корпусом городского округа. Рассмотрение вопросов на сессиях и </w:t>
      </w:r>
      <w:r>
        <w:rPr>
          <w:sz w:val="28"/>
          <w:szCs w:val="28"/>
        </w:rPr>
        <w:lastRenderedPageBreak/>
        <w:t>постоянных комиссиях при Собрании депутатов Копейского городского округа позволяют решать проблемы по разным направлениям деятельности учреждений. В текущем году вопросы культуры рассматривались:</w:t>
      </w:r>
    </w:p>
    <w:p w:rsidR="000C2490" w:rsidRDefault="000C2490" w:rsidP="000C2490">
      <w:pPr>
        <w:pStyle w:val="af2"/>
        <w:ind w:left="0" w:firstLine="709"/>
        <w:jc w:val="both"/>
        <w:rPr>
          <w:sz w:val="28"/>
          <w:szCs w:val="28"/>
        </w:rPr>
      </w:pPr>
      <w:r w:rsidRPr="001B6A0C">
        <w:rPr>
          <w:sz w:val="28"/>
          <w:szCs w:val="28"/>
        </w:rPr>
        <w:t>На сессиях и заседаниях постоянных комиссий Собрания депутатов Копейского городского округа Челябинской области:</w:t>
      </w:r>
    </w:p>
    <w:p w:rsidR="00577FD9" w:rsidRPr="001B6A0C" w:rsidRDefault="00577FD9" w:rsidP="000C2490">
      <w:pPr>
        <w:pStyle w:val="af2"/>
        <w:ind w:left="0" w:firstLine="709"/>
        <w:jc w:val="both"/>
        <w:rPr>
          <w:sz w:val="28"/>
          <w:szCs w:val="28"/>
        </w:rPr>
      </w:pPr>
      <w:r>
        <w:rPr>
          <w:sz w:val="28"/>
          <w:szCs w:val="28"/>
        </w:rPr>
        <w:t>- О ходе выполнения Положения об организации библиотечного обслуживания населения, комплектования обеспечения сохранности библиотечных фондов библиотек Копейского городского округа (апрель 2023 г.);</w:t>
      </w:r>
    </w:p>
    <w:p w:rsidR="000C2490" w:rsidRDefault="000C2490" w:rsidP="000C2490">
      <w:pPr>
        <w:pStyle w:val="af2"/>
        <w:ind w:left="0" w:firstLine="709"/>
        <w:jc w:val="both"/>
        <w:rPr>
          <w:sz w:val="28"/>
          <w:szCs w:val="28"/>
        </w:rPr>
      </w:pPr>
      <w:r>
        <w:rPr>
          <w:sz w:val="28"/>
          <w:szCs w:val="28"/>
        </w:rPr>
        <w:t xml:space="preserve">- О ходе выполнения муниципальной программы «Сохранение, использование и популяризация памятников монументальной скульптуры и  объектов культурного наследия (памятников истории и культуры народов Российской Федерации), находящихся на территории Копейского городского округа» </w:t>
      </w:r>
      <w:r w:rsidR="002E2074">
        <w:rPr>
          <w:sz w:val="28"/>
          <w:szCs w:val="28"/>
        </w:rPr>
        <w:t>в 2023 году (июнь 2023</w:t>
      </w:r>
      <w:r>
        <w:rPr>
          <w:sz w:val="28"/>
          <w:szCs w:val="28"/>
        </w:rPr>
        <w:t xml:space="preserve"> г.);</w:t>
      </w:r>
    </w:p>
    <w:p w:rsidR="000C2490" w:rsidRDefault="000C2490" w:rsidP="000C2490">
      <w:pPr>
        <w:pStyle w:val="af2"/>
        <w:ind w:left="0" w:firstLine="709"/>
        <w:jc w:val="both"/>
        <w:rPr>
          <w:sz w:val="28"/>
          <w:szCs w:val="28"/>
        </w:rPr>
      </w:pPr>
      <w:r>
        <w:rPr>
          <w:sz w:val="28"/>
          <w:szCs w:val="28"/>
        </w:rPr>
        <w:t>- О внесении изменений в решение Собрания депутатов Копейского городского округа  от 31.10.2018 № 593-МО (Положение об оплате труда работников МУ «Централизованная бухгалтерия по обслуживанию учреждений культуры и допо</w:t>
      </w:r>
      <w:r w:rsidR="00253C94">
        <w:rPr>
          <w:sz w:val="28"/>
          <w:szCs w:val="28"/>
        </w:rPr>
        <w:t>лнительного образования) (декабрь 2023</w:t>
      </w:r>
      <w:r>
        <w:rPr>
          <w:sz w:val="28"/>
          <w:szCs w:val="28"/>
        </w:rPr>
        <w:t xml:space="preserve"> г.);</w:t>
      </w:r>
    </w:p>
    <w:p w:rsidR="00253C94" w:rsidRDefault="00253C94" w:rsidP="000C2490">
      <w:pPr>
        <w:pStyle w:val="af2"/>
        <w:ind w:left="0" w:firstLine="709"/>
        <w:jc w:val="both"/>
        <w:rPr>
          <w:sz w:val="28"/>
          <w:szCs w:val="28"/>
        </w:rPr>
      </w:pPr>
      <w:r>
        <w:rPr>
          <w:sz w:val="28"/>
          <w:szCs w:val="28"/>
        </w:rPr>
        <w:t>- О со</w:t>
      </w:r>
      <w:r w:rsidR="00E7072F">
        <w:rPr>
          <w:sz w:val="28"/>
          <w:szCs w:val="28"/>
        </w:rPr>
        <w:t>с</w:t>
      </w:r>
      <w:r>
        <w:rPr>
          <w:sz w:val="28"/>
          <w:szCs w:val="28"/>
        </w:rPr>
        <w:t>тоянии объектов культурного наследия и памятников монументальной скульптуры, находящихся на территории Копейского городского окр</w:t>
      </w:r>
      <w:r w:rsidR="00E7072F">
        <w:rPr>
          <w:sz w:val="28"/>
          <w:szCs w:val="28"/>
        </w:rPr>
        <w:t>у</w:t>
      </w:r>
      <w:r>
        <w:rPr>
          <w:sz w:val="28"/>
          <w:szCs w:val="28"/>
        </w:rPr>
        <w:t>га. Вопросы проведения ремонтов (ноябрь 2023 г.)</w:t>
      </w:r>
      <w:r w:rsidR="00E7072F">
        <w:rPr>
          <w:sz w:val="28"/>
          <w:szCs w:val="28"/>
        </w:rPr>
        <w:t>;</w:t>
      </w:r>
    </w:p>
    <w:p w:rsidR="000C2490" w:rsidRDefault="000C2490" w:rsidP="000C2490">
      <w:pPr>
        <w:pStyle w:val="af2"/>
        <w:ind w:left="0" w:firstLine="709"/>
        <w:jc w:val="both"/>
        <w:rPr>
          <w:sz w:val="28"/>
          <w:szCs w:val="28"/>
        </w:rPr>
      </w:pPr>
      <w:r>
        <w:rPr>
          <w:sz w:val="28"/>
          <w:szCs w:val="28"/>
        </w:rPr>
        <w:t>- О внесении изменений в решение Собрания депутатов Копейского городского округа от 26.11.2014 № 998-МО (Положение об оплате труда работников учреждений культуры и допо</w:t>
      </w:r>
      <w:r w:rsidR="00253C94">
        <w:rPr>
          <w:sz w:val="28"/>
          <w:szCs w:val="28"/>
        </w:rPr>
        <w:t>лнительного образования) (декабрь 2023</w:t>
      </w:r>
      <w:r>
        <w:rPr>
          <w:sz w:val="28"/>
          <w:szCs w:val="28"/>
        </w:rPr>
        <w:t xml:space="preserve"> г.).</w:t>
      </w:r>
    </w:p>
    <w:p w:rsidR="000C2490" w:rsidRDefault="000C2490" w:rsidP="000C2490">
      <w:pPr>
        <w:pStyle w:val="af2"/>
        <w:ind w:left="0" w:firstLine="709"/>
        <w:jc w:val="both"/>
        <w:rPr>
          <w:sz w:val="28"/>
          <w:szCs w:val="28"/>
        </w:rPr>
      </w:pPr>
      <w:r>
        <w:rPr>
          <w:sz w:val="28"/>
          <w:szCs w:val="28"/>
        </w:rPr>
        <w:t>Вопросы, рассматриваемые на различных комиссиях, работающих при администрации городского округа, способствуют более детальному знакомству с работой учреждений культуры и дополнительного образования, а также возможности решению возникающих проблемных вопросов.</w:t>
      </w:r>
    </w:p>
    <w:p w:rsidR="000C2490" w:rsidRDefault="00577FD9" w:rsidP="000C2490">
      <w:pPr>
        <w:pStyle w:val="af2"/>
        <w:ind w:left="0" w:firstLine="709"/>
        <w:jc w:val="both"/>
        <w:rPr>
          <w:sz w:val="28"/>
          <w:szCs w:val="28"/>
        </w:rPr>
      </w:pPr>
      <w:r>
        <w:rPr>
          <w:sz w:val="28"/>
          <w:szCs w:val="28"/>
        </w:rPr>
        <w:t>В 2023</w:t>
      </w:r>
      <w:r w:rsidR="000C2490">
        <w:rPr>
          <w:sz w:val="28"/>
          <w:szCs w:val="28"/>
        </w:rPr>
        <w:t xml:space="preserve"> году информация о работе учреждений, подготовленная управлением культуры администрации, рассмотрена на 7 постоянно действующих комиссиях при администрации городского округа. </w:t>
      </w:r>
    </w:p>
    <w:p w:rsidR="000C2490" w:rsidRPr="004343B3" w:rsidRDefault="000C2490" w:rsidP="000C2490">
      <w:pPr>
        <w:pStyle w:val="af2"/>
        <w:ind w:left="0" w:firstLine="709"/>
        <w:jc w:val="both"/>
        <w:rPr>
          <w:sz w:val="28"/>
          <w:szCs w:val="28"/>
        </w:rPr>
      </w:pPr>
      <w:r>
        <w:rPr>
          <w:sz w:val="28"/>
          <w:szCs w:val="28"/>
        </w:rPr>
        <w:t>Наиболее важные вопросы.</w:t>
      </w:r>
    </w:p>
    <w:p w:rsidR="000C2490" w:rsidRDefault="000C2490" w:rsidP="000C2490">
      <w:pPr>
        <w:pStyle w:val="af2"/>
        <w:ind w:left="0" w:firstLine="709"/>
        <w:jc w:val="both"/>
        <w:rPr>
          <w:sz w:val="28"/>
          <w:szCs w:val="28"/>
        </w:rPr>
      </w:pPr>
      <w:r w:rsidRPr="001B6A0C">
        <w:rPr>
          <w:sz w:val="28"/>
          <w:szCs w:val="28"/>
        </w:rPr>
        <w:t>На межведомственных комиссиях по противодействию проявлениям экстремизма и терроризма:</w:t>
      </w:r>
    </w:p>
    <w:p w:rsidR="00253C94" w:rsidRPr="001B6A0C" w:rsidRDefault="00253C94" w:rsidP="000C2490">
      <w:pPr>
        <w:pStyle w:val="af2"/>
        <w:ind w:left="0" w:firstLine="709"/>
        <w:jc w:val="both"/>
        <w:rPr>
          <w:sz w:val="28"/>
          <w:szCs w:val="28"/>
        </w:rPr>
      </w:pPr>
      <w:r>
        <w:rPr>
          <w:sz w:val="28"/>
          <w:szCs w:val="28"/>
        </w:rPr>
        <w:t>- Об иммунизации подростков к экстремистской идеологии в рамках реализации программы «Я –</w:t>
      </w:r>
      <w:r w:rsidR="00E7072F">
        <w:rPr>
          <w:sz w:val="28"/>
          <w:szCs w:val="28"/>
        </w:rPr>
        <w:t xml:space="preserve"> </w:t>
      </w:r>
      <w:r>
        <w:rPr>
          <w:sz w:val="28"/>
          <w:szCs w:val="28"/>
        </w:rPr>
        <w:t>Копейчанин», музейных мероприятий патриотической направленности (март 2023 г.).</w:t>
      </w:r>
    </w:p>
    <w:p w:rsidR="000C2490" w:rsidRDefault="000C2490" w:rsidP="000C2490">
      <w:pPr>
        <w:pStyle w:val="af2"/>
        <w:ind w:left="0" w:firstLine="709"/>
        <w:jc w:val="both"/>
        <w:rPr>
          <w:sz w:val="28"/>
          <w:szCs w:val="28"/>
        </w:rPr>
      </w:pPr>
      <w:r>
        <w:rPr>
          <w:sz w:val="28"/>
          <w:szCs w:val="28"/>
        </w:rPr>
        <w:t xml:space="preserve">- О </w:t>
      </w:r>
      <w:r w:rsidR="004A5645">
        <w:rPr>
          <w:sz w:val="28"/>
          <w:szCs w:val="28"/>
        </w:rPr>
        <w:t>принятии дополнительных мер по укреплению единства многонационального народа на территории Копейского городского округа с учетом внешних вызовов и угроз национальному суверенитету (июнь 2023 г.).</w:t>
      </w:r>
    </w:p>
    <w:p w:rsidR="004A5645" w:rsidRDefault="004A5645" w:rsidP="000C2490">
      <w:pPr>
        <w:pStyle w:val="af2"/>
        <w:ind w:left="0" w:firstLine="709"/>
        <w:jc w:val="both"/>
        <w:rPr>
          <w:sz w:val="28"/>
          <w:szCs w:val="28"/>
        </w:rPr>
      </w:pPr>
      <w:r>
        <w:rPr>
          <w:sz w:val="28"/>
          <w:szCs w:val="28"/>
        </w:rPr>
        <w:t>На антитеррористической комиссии:</w:t>
      </w:r>
    </w:p>
    <w:p w:rsidR="00253C94" w:rsidRDefault="00253C94" w:rsidP="000C2490">
      <w:pPr>
        <w:pStyle w:val="af2"/>
        <w:ind w:left="0" w:firstLine="709"/>
        <w:jc w:val="both"/>
        <w:rPr>
          <w:sz w:val="28"/>
          <w:szCs w:val="28"/>
        </w:rPr>
      </w:pPr>
      <w:r>
        <w:rPr>
          <w:sz w:val="28"/>
          <w:szCs w:val="28"/>
        </w:rPr>
        <w:t xml:space="preserve">- О принимаемых мерах в период подготовки и проведения праздничных мероприятий, посвященных Дню защитника Отечества на территории Копейского городского округа (февраль 2023 г.) </w:t>
      </w:r>
    </w:p>
    <w:p w:rsidR="004A5645" w:rsidRDefault="004A5645" w:rsidP="000C2490">
      <w:pPr>
        <w:pStyle w:val="af2"/>
        <w:ind w:left="0" w:firstLine="709"/>
        <w:jc w:val="both"/>
        <w:rPr>
          <w:sz w:val="28"/>
          <w:szCs w:val="28"/>
        </w:rPr>
      </w:pPr>
      <w:r>
        <w:rPr>
          <w:sz w:val="28"/>
          <w:szCs w:val="28"/>
        </w:rPr>
        <w:lastRenderedPageBreak/>
        <w:t>- О ходе реализации в Копейском городском округе мероприятий «Комплексного плана противодействия идеологии терроризма в Российской Федерации на 2019-2023 годы» (июнь 2023 г.).</w:t>
      </w:r>
    </w:p>
    <w:p w:rsidR="000C2490" w:rsidRPr="001B6A0C" w:rsidRDefault="000C2490" w:rsidP="000C2490">
      <w:pPr>
        <w:pStyle w:val="af2"/>
        <w:ind w:left="0" w:firstLine="709"/>
        <w:jc w:val="both"/>
        <w:rPr>
          <w:sz w:val="28"/>
          <w:szCs w:val="28"/>
        </w:rPr>
      </w:pPr>
      <w:r w:rsidRPr="001B6A0C">
        <w:rPr>
          <w:sz w:val="28"/>
          <w:szCs w:val="28"/>
        </w:rPr>
        <w:t>На комиссии по ЧС</w:t>
      </w:r>
      <w:r w:rsidR="00577FD9">
        <w:rPr>
          <w:sz w:val="28"/>
          <w:szCs w:val="28"/>
        </w:rPr>
        <w:t xml:space="preserve"> и ОБП</w:t>
      </w:r>
      <w:r w:rsidRPr="001B6A0C">
        <w:rPr>
          <w:sz w:val="28"/>
          <w:szCs w:val="28"/>
        </w:rPr>
        <w:t>:</w:t>
      </w:r>
    </w:p>
    <w:p w:rsidR="004A5645" w:rsidRDefault="000C2490" w:rsidP="000C2490">
      <w:pPr>
        <w:pStyle w:val="af2"/>
        <w:ind w:left="0" w:firstLine="709"/>
        <w:jc w:val="both"/>
        <w:rPr>
          <w:sz w:val="28"/>
          <w:szCs w:val="28"/>
        </w:rPr>
      </w:pPr>
      <w:r>
        <w:rPr>
          <w:sz w:val="28"/>
          <w:szCs w:val="28"/>
        </w:rPr>
        <w:t>- </w:t>
      </w:r>
      <w:r w:rsidR="00577FD9">
        <w:rPr>
          <w:sz w:val="28"/>
          <w:szCs w:val="28"/>
        </w:rPr>
        <w:t>Реализация комплекса мероприятий по предупреждению пожаров и состояния пожарной безопасности в учреждениях культуры, образовательных учреждениях</w:t>
      </w:r>
      <w:r w:rsidR="004A5645">
        <w:rPr>
          <w:sz w:val="28"/>
          <w:szCs w:val="28"/>
        </w:rPr>
        <w:t>, и в учреждениях с круглосуточным проживанием граждан (август 2023 г.).</w:t>
      </w:r>
    </w:p>
    <w:p w:rsidR="000C2490" w:rsidRDefault="004A5645" w:rsidP="000C2490">
      <w:pPr>
        <w:pStyle w:val="af2"/>
        <w:ind w:left="0" w:firstLine="709"/>
        <w:jc w:val="both"/>
        <w:rPr>
          <w:sz w:val="28"/>
          <w:szCs w:val="28"/>
        </w:rPr>
      </w:pPr>
      <w:r>
        <w:rPr>
          <w:sz w:val="28"/>
          <w:szCs w:val="28"/>
        </w:rPr>
        <w:t xml:space="preserve">- </w:t>
      </w:r>
      <w:r w:rsidR="000C2490" w:rsidRPr="00D70EBF">
        <w:rPr>
          <w:sz w:val="28"/>
          <w:szCs w:val="28"/>
        </w:rPr>
        <w:t>Обеспечение пожарной безопасности объектов, задействованных в проведении Новогодних и Рождественских праздников</w:t>
      </w:r>
      <w:r>
        <w:rPr>
          <w:sz w:val="28"/>
          <w:szCs w:val="28"/>
        </w:rPr>
        <w:t xml:space="preserve"> (декабрь 2023</w:t>
      </w:r>
      <w:r w:rsidR="000C2490">
        <w:rPr>
          <w:sz w:val="28"/>
          <w:szCs w:val="28"/>
        </w:rPr>
        <w:t xml:space="preserve"> г.)</w:t>
      </w:r>
      <w:r w:rsidR="000C2490" w:rsidRPr="00D70EBF">
        <w:rPr>
          <w:sz w:val="28"/>
          <w:szCs w:val="28"/>
        </w:rPr>
        <w:t>.</w:t>
      </w:r>
    </w:p>
    <w:p w:rsidR="004A5645" w:rsidRDefault="004A5645" w:rsidP="000C2490">
      <w:pPr>
        <w:pStyle w:val="af2"/>
        <w:ind w:left="0" w:firstLine="709"/>
        <w:jc w:val="both"/>
        <w:rPr>
          <w:sz w:val="28"/>
          <w:szCs w:val="28"/>
        </w:rPr>
      </w:pPr>
      <w:r>
        <w:rPr>
          <w:sz w:val="28"/>
          <w:szCs w:val="28"/>
        </w:rPr>
        <w:t>На антинаркотической комиссии:</w:t>
      </w:r>
    </w:p>
    <w:p w:rsidR="004A5645" w:rsidRDefault="004A5645" w:rsidP="000C2490">
      <w:pPr>
        <w:pStyle w:val="af2"/>
        <w:ind w:left="0" w:firstLine="709"/>
        <w:jc w:val="both"/>
        <w:rPr>
          <w:sz w:val="28"/>
          <w:szCs w:val="28"/>
        </w:rPr>
      </w:pPr>
      <w:r>
        <w:rPr>
          <w:sz w:val="28"/>
          <w:szCs w:val="28"/>
        </w:rPr>
        <w:t>- Формирование у подростков сознательного и ответственного отношения к вопросам личной безопасности, как первичная профилактика наркомании (август 2023 г.).</w:t>
      </w:r>
    </w:p>
    <w:p w:rsidR="000C2490" w:rsidRDefault="000C2490" w:rsidP="009F63E4">
      <w:pPr>
        <w:ind w:firstLine="708"/>
        <w:jc w:val="both"/>
        <w:rPr>
          <w:sz w:val="28"/>
          <w:szCs w:val="28"/>
        </w:rPr>
      </w:pPr>
      <w:r>
        <w:rPr>
          <w:sz w:val="28"/>
          <w:szCs w:val="28"/>
        </w:rPr>
        <w:t>Вопросы проведения городских массовых мероприятий рассматривались на оргкомитете при Главе городского округа</w:t>
      </w:r>
      <w:r w:rsidR="00E7072F">
        <w:rPr>
          <w:sz w:val="28"/>
          <w:szCs w:val="28"/>
        </w:rPr>
        <w:t xml:space="preserve"> и заместите Главы городского округа по социальному развитию</w:t>
      </w:r>
      <w:r>
        <w:rPr>
          <w:sz w:val="28"/>
          <w:szCs w:val="28"/>
        </w:rPr>
        <w:t>.</w:t>
      </w:r>
    </w:p>
    <w:p w:rsidR="000C2490" w:rsidRDefault="000C2490" w:rsidP="000C2490">
      <w:pPr>
        <w:jc w:val="both"/>
        <w:outlineLvl w:val="0"/>
        <w:rPr>
          <w:sz w:val="28"/>
          <w:szCs w:val="28"/>
        </w:rPr>
      </w:pPr>
    </w:p>
    <w:p w:rsidR="000C2490" w:rsidRDefault="000C2490" w:rsidP="000C2490">
      <w:pPr>
        <w:pStyle w:val="af2"/>
        <w:numPr>
          <w:ilvl w:val="0"/>
          <w:numId w:val="3"/>
        </w:numPr>
        <w:tabs>
          <w:tab w:val="left" w:pos="426"/>
        </w:tabs>
        <w:ind w:left="0" w:firstLine="0"/>
        <w:jc w:val="center"/>
        <w:outlineLvl w:val="0"/>
        <w:rPr>
          <w:sz w:val="28"/>
          <w:szCs w:val="28"/>
        </w:rPr>
      </w:pPr>
      <w:r>
        <w:rPr>
          <w:sz w:val="28"/>
          <w:szCs w:val="28"/>
        </w:rPr>
        <w:t>МЕРОПРИЯТИЯ В РАМКАХ НАЦИОНАЛЬНОГО ПРОЕКТА «КУЛЬТУРА»</w:t>
      </w:r>
    </w:p>
    <w:p w:rsidR="000C2490" w:rsidRDefault="000C2490" w:rsidP="000C2490">
      <w:pPr>
        <w:pStyle w:val="af2"/>
        <w:tabs>
          <w:tab w:val="left" w:pos="426"/>
        </w:tabs>
        <w:ind w:left="0"/>
        <w:outlineLvl w:val="0"/>
        <w:rPr>
          <w:sz w:val="28"/>
          <w:szCs w:val="28"/>
        </w:rPr>
      </w:pPr>
    </w:p>
    <w:tbl>
      <w:tblPr>
        <w:tblStyle w:val="af4"/>
        <w:tblW w:w="0" w:type="auto"/>
        <w:tblInd w:w="108" w:type="dxa"/>
        <w:tblLook w:val="04A0"/>
      </w:tblPr>
      <w:tblGrid>
        <w:gridCol w:w="2268"/>
        <w:gridCol w:w="3150"/>
        <w:gridCol w:w="4221"/>
      </w:tblGrid>
      <w:tr w:rsidR="000C2490" w:rsidTr="000C2490">
        <w:tc>
          <w:tcPr>
            <w:tcW w:w="2268" w:type="dxa"/>
          </w:tcPr>
          <w:p w:rsidR="000C2490" w:rsidRDefault="000C2490" w:rsidP="000C2490">
            <w:pPr>
              <w:pStyle w:val="af2"/>
              <w:ind w:left="0"/>
              <w:jc w:val="center"/>
              <w:outlineLvl w:val="0"/>
              <w:rPr>
                <w:sz w:val="28"/>
                <w:szCs w:val="28"/>
              </w:rPr>
            </w:pPr>
            <w:r>
              <w:rPr>
                <w:sz w:val="28"/>
                <w:szCs w:val="28"/>
              </w:rPr>
              <w:t>Проекты</w:t>
            </w:r>
          </w:p>
        </w:tc>
        <w:tc>
          <w:tcPr>
            <w:tcW w:w="3150" w:type="dxa"/>
          </w:tcPr>
          <w:p w:rsidR="000C2490" w:rsidRDefault="000C2490" w:rsidP="000C2490">
            <w:pPr>
              <w:pStyle w:val="af2"/>
              <w:ind w:left="0"/>
              <w:jc w:val="center"/>
              <w:outlineLvl w:val="0"/>
              <w:rPr>
                <w:sz w:val="28"/>
                <w:szCs w:val="28"/>
              </w:rPr>
            </w:pPr>
            <w:r>
              <w:rPr>
                <w:sz w:val="28"/>
                <w:szCs w:val="28"/>
              </w:rPr>
              <w:t>Наименование мероприятия</w:t>
            </w:r>
          </w:p>
        </w:tc>
        <w:tc>
          <w:tcPr>
            <w:tcW w:w="4221" w:type="dxa"/>
          </w:tcPr>
          <w:p w:rsidR="000C2490" w:rsidRDefault="000C2490" w:rsidP="000C2490">
            <w:pPr>
              <w:pStyle w:val="af2"/>
              <w:ind w:left="0"/>
              <w:jc w:val="center"/>
              <w:outlineLvl w:val="0"/>
              <w:rPr>
                <w:sz w:val="28"/>
                <w:szCs w:val="28"/>
              </w:rPr>
            </w:pPr>
            <w:r>
              <w:rPr>
                <w:sz w:val="28"/>
                <w:szCs w:val="28"/>
              </w:rPr>
              <w:t>Краткое описание</w:t>
            </w:r>
          </w:p>
        </w:tc>
      </w:tr>
      <w:tr w:rsidR="000C2490" w:rsidTr="000C2490">
        <w:tc>
          <w:tcPr>
            <w:tcW w:w="2268" w:type="dxa"/>
          </w:tcPr>
          <w:p w:rsidR="000C2490" w:rsidRDefault="000C2490" w:rsidP="000C2490">
            <w:pPr>
              <w:pStyle w:val="af2"/>
              <w:ind w:left="0"/>
              <w:outlineLvl w:val="0"/>
              <w:rPr>
                <w:sz w:val="28"/>
                <w:szCs w:val="28"/>
              </w:rPr>
            </w:pPr>
            <w:r>
              <w:rPr>
                <w:sz w:val="28"/>
                <w:szCs w:val="28"/>
              </w:rPr>
              <w:t>«Творческие люди»</w:t>
            </w:r>
          </w:p>
        </w:tc>
        <w:tc>
          <w:tcPr>
            <w:tcW w:w="3150" w:type="dxa"/>
          </w:tcPr>
          <w:p w:rsidR="000C2490" w:rsidRPr="0088295E" w:rsidRDefault="000C2490" w:rsidP="000C2490">
            <w:pPr>
              <w:pStyle w:val="af2"/>
              <w:ind w:left="0"/>
              <w:outlineLvl w:val="0"/>
              <w:rPr>
                <w:sz w:val="28"/>
                <w:szCs w:val="28"/>
              </w:rPr>
            </w:pPr>
            <w:r w:rsidRPr="0088295E">
              <w:rPr>
                <w:sz w:val="28"/>
                <w:szCs w:val="28"/>
              </w:rPr>
              <w:t>Повышение квалификации, переподготовка</w:t>
            </w:r>
          </w:p>
        </w:tc>
        <w:tc>
          <w:tcPr>
            <w:tcW w:w="4221" w:type="dxa"/>
          </w:tcPr>
          <w:p w:rsidR="000C2490" w:rsidRPr="0088295E" w:rsidRDefault="000C2490" w:rsidP="000C2490">
            <w:pPr>
              <w:pStyle w:val="af2"/>
              <w:ind w:left="0"/>
              <w:outlineLvl w:val="0"/>
              <w:rPr>
                <w:sz w:val="28"/>
                <w:szCs w:val="28"/>
              </w:rPr>
            </w:pPr>
            <w:r w:rsidRPr="0088295E">
              <w:rPr>
                <w:sz w:val="28"/>
                <w:szCs w:val="28"/>
              </w:rPr>
              <w:t>15 работников учреждений культуры и дополнительного образования прошли обучение в текущем году</w:t>
            </w:r>
          </w:p>
        </w:tc>
      </w:tr>
      <w:tr w:rsidR="000C2490" w:rsidTr="000C2490">
        <w:tc>
          <w:tcPr>
            <w:tcW w:w="2268" w:type="dxa"/>
          </w:tcPr>
          <w:p w:rsidR="000C2490" w:rsidRDefault="000C2490" w:rsidP="000C2490">
            <w:pPr>
              <w:pStyle w:val="af2"/>
              <w:ind w:left="0"/>
              <w:outlineLvl w:val="0"/>
              <w:rPr>
                <w:sz w:val="28"/>
                <w:szCs w:val="28"/>
              </w:rPr>
            </w:pPr>
            <w:r>
              <w:rPr>
                <w:sz w:val="28"/>
                <w:szCs w:val="28"/>
              </w:rPr>
              <w:t>«Культурная среда»</w:t>
            </w:r>
          </w:p>
        </w:tc>
        <w:tc>
          <w:tcPr>
            <w:tcW w:w="3150" w:type="dxa"/>
          </w:tcPr>
          <w:p w:rsidR="000C2490" w:rsidRPr="0088295E" w:rsidRDefault="000C2490" w:rsidP="000C2490">
            <w:pPr>
              <w:pStyle w:val="af2"/>
              <w:ind w:left="0"/>
              <w:outlineLvl w:val="0"/>
              <w:rPr>
                <w:sz w:val="28"/>
                <w:szCs w:val="28"/>
              </w:rPr>
            </w:pPr>
          </w:p>
        </w:tc>
        <w:tc>
          <w:tcPr>
            <w:tcW w:w="4221" w:type="dxa"/>
          </w:tcPr>
          <w:p w:rsidR="000C2490" w:rsidRPr="0088295E" w:rsidRDefault="000C2490" w:rsidP="000C2490">
            <w:pPr>
              <w:pStyle w:val="af2"/>
              <w:ind w:left="0"/>
              <w:outlineLvl w:val="0"/>
              <w:rPr>
                <w:sz w:val="28"/>
                <w:szCs w:val="28"/>
              </w:rPr>
            </w:pPr>
          </w:p>
        </w:tc>
      </w:tr>
      <w:tr w:rsidR="000C2490" w:rsidTr="000C2490">
        <w:tc>
          <w:tcPr>
            <w:tcW w:w="2268" w:type="dxa"/>
          </w:tcPr>
          <w:p w:rsidR="000C2490" w:rsidRDefault="000C2490" w:rsidP="000C2490">
            <w:pPr>
              <w:pStyle w:val="af2"/>
              <w:ind w:left="0"/>
              <w:outlineLvl w:val="0"/>
              <w:rPr>
                <w:sz w:val="28"/>
                <w:szCs w:val="28"/>
              </w:rPr>
            </w:pPr>
            <w:r>
              <w:rPr>
                <w:sz w:val="28"/>
                <w:szCs w:val="28"/>
              </w:rPr>
              <w:t>«Цифровая культура»</w:t>
            </w:r>
          </w:p>
        </w:tc>
        <w:tc>
          <w:tcPr>
            <w:tcW w:w="3150" w:type="dxa"/>
          </w:tcPr>
          <w:p w:rsidR="000C2490" w:rsidRDefault="000C2490" w:rsidP="000C2490">
            <w:pPr>
              <w:pStyle w:val="af2"/>
              <w:ind w:left="0"/>
              <w:outlineLvl w:val="0"/>
              <w:rPr>
                <w:sz w:val="28"/>
                <w:szCs w:val="28"/>
              </w:rPr>
            </w:pPr>
          </w:p>
        </w:tc>
        <w:tc>
          <w:tcPr>
            <w:tcW w:w="4221" w:type="dxa"/>
          </w:tcPr>
          <w:p w:rsidR="000C2490" w:rsidRDefault="000C2490" w:rsidP="000C2490">
            <w:pPr>
              <w:pStyle w:val="af2"/>
              <w:ind w:left="0"/>
              <w:outlineLvl w:val="0"/>
              <w:rPr>
                <w:sz w:val="28"/>
                <w:szCs w:val="28"/>
              </w:rPr>
            </w:pPr>
          </w:p>
        </w:tc>
      </w:tr>
    </w:tbl>
    <w:p w:rsidR="000C2490" w:rsidRDefault="000C2490" w:rsidP="000C2490">
      <w:pPr>
        <w:pStyle w:val="af2"/>
        <w:ind w:left="360"/>
        <w:outlineLvl w:val="0"/>
        <w:rPr>
          <w:sz w:val="28"/>
          <w:szCs w:val="28"/>
        </w:rPr>
      </w:pPr>
    </w:p>
    <w:p w:rsidR="009F63E4" w:rsidRPr="009F63E4" w:rsidRDefault="009F63E4" w:rsidP="009F63E4">
      <w:pPr>
        <w:pStyle w:val="af2"/>
        <w:tabs>
          <w:tab w:val="left" w:pos="426"/>
        </w:tabs>
        <w:ind w:left="0"/>
        <w:jc w:val="center"/>
        <w:outlineLvl w:val="0"/>
        <w:rPr>
          <w:sz w:val="28"/>
          <w:szCs w:val="28"/>
        </w:rPr>
      </w:pPr>
    </w:p>
    <w:p w:rsidR="000C2490" w:rsidRPr="00EF7C46" w:rsidRDefault="000C2490" w:rsidP="000C2490">
      <w:pPr>
        <w:pStyle w:val="af2"/>
        <w:numPr>
          <w:ilvl w:val="0"/>
          <w:numId w:val="3"/>
        </w:numPr>
        <w:tabs>
          <w:tab w:val="left" w:pos="426"/>
        </w:tabs>
        <w:ind w:left="0" w:firstLine="0"/>
        <w:jc w:val="center"/>
        <w:outlineLvl w:val="0"/>
        <w:rPr>
          <w:sz w:val="28"/>
          <w:szCs w:val="28"/>
        </w:rPr>
      </w:pPr>
      <w:r w:rsidRPr="009F63E4">
        <w:br w:type="column"/>
      </w:r>
      <w:r>
        <w:rPr>
          <w:sz w:val="28"/>
          <w:szCs w:val="28"/>
        </w:rPr>
        <w:lastRenderedPageBreak/>
        <w:t>КРУПНЫЕ МЕРОПРИЯТИЯ, ИХ ОЦЕНКА</w:t>
      </w:r>
    </w:p>
    <w:p w:rsidR="000C2490" w:rsidRDefault="000C2490" w:rsidP="000C2490">
      <w:pPr>
        <w:pStyle w:val="af2"/>
        <w:jc w:val="center"/>
        <w:outlineLvl w:val="0"/>
        <w:rPr>
          <w:sz w:val="28"/>
          <w:szCs w:val="28"/>
        </w:rPr>
      </w:pPr>
    </w:p>
    <w:tbl>
      <w:tblPr>
        <w:tblStyle w:val="af4"/>
        <w:tblW w:w="11598" w:type="dxa"/>
        <w:tblInd w:w="108" w:type="dxa"/>
        <w:tblLayout w:type="fixed"/>
        <w:tblLook w:val="04A0"/>
      </w:tblPr>
      <w:tblGrid>
        <w:gridCol w:w="3544"/>
        <w:gridCol w:w="4448"/>
        <w:gridCol w:w="1789"/>
        <w:gridCol w:w="936"/>
        <w:gridCol w:w="881"/>
      </w:tblGrid>
      <w:tr w:rsidR="000C2490" w:rsidTr="00700034">
        <w:trPr>
          <w:gridAfter w:val="2"/>
          <w:wAfter w:w="1817" w:type="dxa"/>
        </w:trPr>
        <w:tc>
          <w:tcPr>
            <w:tcW w:w="3544" w:type="dxa"/>
          </w:tcPr>
          <w:p w:rsidR="000C2490" w:rsidRDefault="000C2490" w:rsidP="000C2490">
            <w:pPr>
              <w:jc w:val="center"/>
              <w:outlineLvl w:val="0"/>
              <w:rPr>
                <w:sz w:val="28"/>
                <w:szCs w:val="28"/>
              </w:rPr>
            </w:pPr>
            <w:r>
              <w:rPr>
                <w:sz w:val="28"/>
                <w:szCs w:val="28"/>
              </w:rPr>
              <w:t>Наименование мероприятия</w:t>
            </w:r>
          </w:p>
        </w:tc>
        <w:tc>
          <w:tcPr>
            <w:tcW w:w="4448" w:type="dxa"/>
          </w:tcPr>
          <w:p w:rsidR="000C2490" w:rsidRPr="00E27D5A" w:rsidRDefault="000C2490" w:rsidP="000C2490">
            <w:pPr>
              <w:jc w:val="both"/>
              <w:outlineLvl w:val="0"/>
              <w:rPr>
                <w:sz w:val="28"/>
                <w:szCs w:val="28"/>
              </w:rPr>
            </w:pPr>
            <w:r w:rsidRPr="00E27D5A">
              <w:rPr>
                <w:sz w:val="28"/>
                <w:szCs w:val="28"/>
              </w:rPr>
              <w:t>Краткое описание</w:t>
            </w:r>
          </w:p>
        </w:tc>
        <w:tc>
          <w:tcPr>
            <w:tcW w:w="1789" w:type="dxa"/>
          </w:tcPr>
          <w:p w:rsidR="000C2490" w:rsidRDefault="000C2490" w:rsidP="000C2490">
            <w:pPr>
              <w:jc w:val="center"/>
              <w:outlineLvl w:val="0"/>
              <w:rPr>
                <w:sz w:val="28"/>
                <w:szCs w:val="28"/>
              </w:rPr>
            </w:pPr>
            <w:r>
              <w:rPr>
                <w:sz w:val="28"/>
                <w:szCs w:val="28"/>
              </w:rPr>
              <w:t>Количество участников</w:t>
            </w:r>
          </w:p>
        </w:tc>
      </w:tr>
      <w:tr w:rsidR="000C2490" w:rsidTr="00700034">
        <w:trPr>
          <w:gridAfter w:val="2"/>
          <w:wAfter w:w="1817" w:type="dxa"/>
        </w:trPr>
        <w:tc>
          <w:tcPr>
            <w:tcW w:w="9781" w:type="dxa"/>
            <w:gridSpan w:val="3"/>
          </w:tcPr>
          <w:p w:rsidR="000C2490" w:rsidRPr="008C2827" w:rsidRDefault="000C2490" w:rsidP="000C2490">
            <w:pPr>
              <w:jc w:val="center"/>
              <w:outlineLvl w:val="0"/>
              <w:rPr>
                <w:b/>
                <w:sz w:val="28"/>
                <w:szCs w:val="28"/>
              </w:rPr>
            </w:pPr>
            <w:r>
              <w:rPr>
                <w:b/>
                <w:sz w:val="28"/>
                <w:szCs w:val="28"/>
              </w:rPr>
              <w:t>Имиджевые, брендовые мероприятия</w:t>
            </w:r>
          </w:p>
        </w:tc>
      </w:tr>
      <w:tr w:rsidR="000C2490" w:rsidTr="00700034">
        <w:trPr>
          <w:gridAfter w:val="2"/>
          <w:wAfter w:w="1817" w:type="dxa"/>
        </w:trPr>
        <w:tc>
          <w:tcPr>
            <w:tcW w:w="3544" w:type="dxa"/>
          </w:tcPr>
          <w:p w:rsidR="000C2490" w:rsidRDefault="000C2490" w:rsidP="000C2490">
            <w:pPr>
              <w:jc w:val="both"/>
              <w:outlineLvl w:val="0"/>
              <w:rPr>
                <w:sz w:val="28"/>
                <w:szCs w:val="28"/>
              </w:rPr>
            </w:pPr>
            <w:r>
              <w:rPr>
                <w:sz w:val="28"/>
                <w:szCs w:val="28"/>
              </w:rPr>
              <w:t xml:space="preserve">Театрализованное </w:t>
            </w:r>
            <w:r w:rsidRPr="009427DC">
              <w:rPr>
                <w:sz w:val="28"/>
                <w:szCs w:val="28"/>
                <w:highlight w:val="yellow"/>
              </w:rPr>
              <w:t xml:space="preserve">представление </w:t>
            </w:r>
            <w:r w:rsidR="009427DC" w:rsidRPr="009427DC">
              <w:rPr>
                <w:sz w:val="28"/>
                <w:szCs w:val="28"/>
                <w:highlight w:val="yellow"/>
              </w:rPr>
              <w:t>«Копейск-фильм</w:t>
            </w:r>
            <w:r>
              <w:rPr>
                <w:sz w:val="28"/>
                <w:szCs w:val="28"/>
              </w:rPr>
              <w:t>»</w:t>
            </w:r>
          </w:p>
          <w:p w:rsidR="000C2490" w:rsidRDefault="000C2490" w:rsidP="000C2490">
            <w:pPr>
              <w:jc w:val="both"/>
              <w:outlineLvl w:val="0"/>
              <w:rPr>
                <w:sz w:val="28"/>
                <w:szCs w:val="28"/>
              </w:rPr>
            </w:pPr>
          </w:p>
        </w:tc>
        <w:tc>
          <w:tcPr>
            <w:tcW w:w="4448" w:type="dxa"/>
          </w:tcPr>
          <w:p w:rsidR="001659B3" w:rsidRPr="001659B3" w:rsidRDefault="001659B3" w:rsidP="001659B3">
            <w:pPr>
              <w:ind w:firstLine="357"/>
              <w:jc w:val="both"/>
              <w:rPr>
                <w:sz w:val="28"/>
                <w:szCs w:val="28"/>
              </w:rPr>
            </w:pPr>
            <w:r w:rsidRPr="001659B3">
              <w:rPr>
                <w:sz w:val="28"/>
                <w:szCs w:val="28"/>
              </w:rPr>
              <w:t xml:space="preserve">Одним из самых ярких и массовых, неизменно привлекающим внимание жителей города и его гостей, праздников является Масленица. </w:t>
            </w:r>
          </w:p>
          <w:p w:rsidR="009427DC" w:rsidRDefault="001659B3" w:rsidP="009427DC">
            <w:pPr>
              <w:ind w:firstLine="357"/>
              <w:jc w:val="both"/>
              <w:rPr>
                <w:sz w:val="28"/>
                <w:szCs w:val="28"/>
              </w:rPr>
            </w:pPr>
            <w:r w:rsidRPr="001659B3">
              <w:rPr>
                <w:sz w:val="28"/>
                <w:szCs w:val="28"/>
              </w:rPr>
              <w:t>В преддверии основного праздничного действа 26 февраля 2023 года копейчане могли полакомиться вкусной выпечкой, приготовленной по старинным русским рецептам, в рамках фолклорно-гастрономического фестиваля «Копейские угощения в Прощеное воскресение». Лакомства представили 15</w:t>
            </w:r>
            <w:r w:rsidR="009427DC">
              <w:rPr>
                <w:sz w:val="28"/>
                <w:szCs w:val="28"/>
              </w:rPr>
              <w:t xml:space="preserve"> участников. </w:t>
            </w:r>
          </w:p>
          <w:p w:rsidR="000C2490" w:rsidRPr="001659B3" w:rsidRDefault="001659B3" w:rsidP="009427DC">
            <w:pPr>
              <w:ind w:firstLine="357"/>
              <w:jc w:val="both"/>
            </w:pPr>
            <w:r w:rsidRPr="001659B3">
              <w:rPr>
                <w:sz w:val="28"/>
                <w:szCs w:val="28"/>
              </w:rPr>
              <w:t xml:space="preserve">Сразу же после окончания фестиваля стартовала программа праздничного гуляния. Тема была необычной для Масленицы. Копейчане стали не только зрителями и активными участниками народного гуляния, но и героями уникального масленичного фильма, который, согласно сюжету театрализованного представления, снимала команда студии «Копейск-фильм». В течение 3-х часов длились «съемки» масленичного фильма. Играм, конкурсам, танцам да песням не было числа. Главными звездами стали ловкачи, сумевшие покорить масленичный столб. Они получили ценные подарки от организаторов праздника – электрическую мясорубку и микроволновую печь. Не менее пристальное внимание приковали и копейские силачи. Рекордсмен в поднятии пудовой </w:t>
            </w:r>
            <w:r w:rsidRPr="001659B3">
              <w:rPr>
                <w:sz w:val="28"/>
                <w:szCs w:val="28"/>
              </w:rPr>
              <w:lastRenderedPageBreak/>
              <w:t>гири получил электродрель. Также наши земляки пели частушки, наряжали Маслену, участвовали в съемках романтичес</w:t>
            </w:r>
            <w:r w:rsidR="009427DC">
              <w:rPr>
                <w:sz w:val="28"/>
                <w:szCs w:val="28"/>
              </w:rPr>
              <w:t xml:space="preserve">кой мелодрамы, танцевали. </w:t>
            </w:r>
            <w:r w:rsidRPr="001659B3">
              <w:rPr>
                <w:sz w:val="28"/>
                <w:szCs w:val="28"/>
              </w:rPr>
              <w:t xml:space="preserve">Дарили задор своими выступлениями в этот день коллективы и исполнители города. </w:t>
            </w:r>
            <w:r>
              <w:t xml:space="preserve"> </w:t>
            </w:r>
          </w:p>
        </w:tc>
        <w:tc>
          <w:tcPr>
            <w:tcW w:w="1789" w:type="dxa"/>
          </w:tcPr>
          <w:p w:rsidR="000C2490" w:rsidRDefault="009427DC" w:rsidP="000C2490">
            <w:pPr>
              <w:jc w:val="center"/>
              <w:outlineLvl w:val="0"/>
              <w:rPr>
                <w:sz w:val="28"/>
                <w:szCs w:val="28"/>
              </w:rPr>
            </w:pPr>
            <w:r>
              <w:rPr>
                <w:sz w:val="28"/>
                <w:szCs w:val="28"/>
              </w:rPr>
              <w:lastRenderedPageBreak/>
              <w:t>более 2</w:t>
            </w:r>
            <w:r w:rsidR="000C2490">
              <w:rPr>
                <w:sz w:val="28"/>
                <w:szCs w:val="28"/>
              </w:rPr>
              <w:t> 000 человек</w:t>
            </w:r>
          </w:p>
        </w:tc>
      </w:tr>
      <w:tr w:rsidR="009F63E4" w:rsidTr="00700034">
        <w:trPr>
          <w:gridAfter w:val="2"/>
          <w:wAfter w:w="1817" w:type="dxa"/>
        </w:trPr>
        <w:tc>
          <w:tcPr>
            <w:tcW w:w="3544" w:type="dxa"/>
          </w:tcPr>
          <w:p w:rsidR="009F63E4" w:rsidRDefault="00603FB7" w:rsidP="000C2490">
            <w:pPr>
              <w:jc w:val="both"/>
              <w:outlineLvl w:val="0"/>
              <w:rPr>
                <w:sz w:val="28"/>
                <w:szCs w:val="28"/>
              </w:rPr>
            </w:pPr>
            <w:r w:rsidRPr="00603FB7">
              <w:rPr>
                <w:sz w:val="28"/>
                <w:szCs w:val="28"/>
                <w:highlight w:val="yellow"/>
              </w:rPr>
              <w:lastRenderedPageBreak/>
              <w:t>Городской конкурс-фестиваль патриотического творчества «Красная гвоздика»</w:t>
            </w:r>
          </w:p>
        </w:tc>
        <w:tc>
          <w:tcPr>
            <w:tcW w:w="4448" w:type="dxa"/>
          </w:tcPr>
          <w:p w:rsidR="009F63E4" w:rsidRPr="001659B3" w:rsidRDefault="00603FB7" w:rsidP="001659B3">
            <w:pPr>
              <w:contextualSpacing/>
              <w:jc w:val="both"/>
              <w:rPr>
                <w:color w:val="000000"/>
                <w:sz w:val="28"/>
                <w:szCs w:val="28"/>
              </w:rPr>
            </w:pPr>
            <w:r w:rsidRPr="001659B3">
              <w:rPr>
                <w:color w:val="000000"/>
                <w:sz w:val="28"/>
                <w:szCs w:val="28"/>
              </w:rPr>
              <w:t>Проект, заслуживший звание культурного бренда Копейска, отметил своё 30-л</w:t>
            </w:r>
            <w:r w:rsidR="001659B3" w:rsidRPr="001659B3">
              <w:rPr>
                <w:color w:val="000000"/>
                <w:sz w:val="28"/>
                <w:szCs w:val="28"/>
              </w:rPr>
              <w:t xml:space="preserve">етие. В честь этого события </w:t>
            </w:r>
            <w:r w:rsidRPr="001659B3">
              <w:rPr>
                <w:color w:val="000000"/>
                <w:sz w:val="28"/>
                <w:szCs w:val="28"/>
              </w:rPr>
              <w:t>конкурс расширил свои границы и обрел статус открытого. При этом сохранились основные принципы: разножанровость, открытость и доступность для каждого, независимо от возраста и способностей. В юбилейный год было подано рекордное число заявок. 11 и 12 февраля на сцене ДК Кирова копейчане и гости города представили 313 номеров в различных номинациях. 23 февраля в рамках торжественного гала-концерта, состоялось подведение итогов. В программу концерта вошли 13 лучших номеров. Были вручены дипломы Лауреатов 1,</w:t>
            </w:r>
            <w:r w:rsidR="001659B3" w:rsidRPr="001659B3">
              <w:rPr>
                <w:color w:val="000000"/>
                <w:sz w:val="28"/>
                <w:szCs w:val="28"/>
              </w:rPr>
              <w:t xml:space="preserve"> </w:t>
            </w:r>
            <w:r w:rsidRPr="001659B3">
              <w:rPr>
                <w:color w:val="000000"/>
                <w:sz w:val="28"/>
                <w:szCs w:val="28"/>
              </w:rPr>
              <w:t>2,</w:t>
            </w:r>
            <w:r w:rsidR="001659B3" w:rsidRPr="001659B3">
              <w:rPr>
                <w:color w:val="000000"/>
                <w:sz w:val="28"/>
                <w:szCs w:val="28"/>
              </w:rPr>
              <w:t xml:space="preserve"> 3 степеней и к</w:t>
            </w:r>
            <w:r w:rsidRPr="001659B3">
              <w:rPr>
                <w:color w:val="000000"/>
                <w:sz w:val="28"/>
                <w:szCs w:val="28"/>
              </w:rPr>
              <w:t>убки Гран-При.</w:t>
            </w:r>
          </w:p>
        </w:tc>
        <w:tc>
          <w:tcPr>
            <w:tcW w:w="1789" w:type="dxa"/>
          </w:tcPr>
          <w:p w:rsidR="009F63E4" w:rsidRDefault="001659B3" w:rsidP="000C2490">
            <w:pPr>
              <w:jc w:val="center"/>
              <w:outlineLvl w:val="0"/>
              <w:rPr>
                <w:sz w:val="28"/>
                <w:szCs w:val="28"/>
              </w:rPr>
            </w:pPr>
            <w:r>
              <w:rPr>
                <w:sz w:val="28"/>
                <w:szCs w:val="28"/>
              </w:rPr>
              <w:t>2 000</w:t>
            </w:r>
          </w:p>
        </w:tc>
      </w:tr>
      <w:tr w:rsidR="000C2490" w:rsidTr="00700034">
        <w:trPr>
          <w:gridAfter w:val="2"/>
          <w:wAfter w:w="1817" w:type="dxa"/>
        </w:trPr>
        <w:tc>
          <w:tcPr>
            <w:tcW w:w="3544" w:type="dxa"/>
          </w:tcPr>
          <w:p w:rsidR="000C2490" w:rsidRDefault="001659B3" w:rsidP="000C2490">
            <w:pPr>
              <w:jc w:val="both"/>
              <w:outlineLvl w:val="0"/>
              <w:rPr>
                <w:sz w:val="28"/>
                <w:szCs w:val="28"/>
              </w:rPr>
            </w:pPr>
            <w:r>
              <w:rPr>
                <w:sz w:val="28"/>
                <w:szCs w:val="28"/>
              </w:rPr>
              <w:t xml:space="preserve">Комплекс </w:t>
            </w:r>
            <w:r w:rsidRPr="001659B3">
              <w:rPr>
                <w:sz w:val="28"/>
                <w:szCs w:val="28"/>
                <w:highlight w:val="yellow"/>
              </w:rPr>
              <w:t>мероприятий, посвященных 78</w:t>
            </w:r>
            <w:r w:rsidR="000C2490" w:rsidRPr="001659B3">
              <w:rPr>
                <w:sz w:val="28"/>
                <w:szCs w:val="28"/>
                <w:highlight w:val="yellow"/>
              </w:rPr>
              <w:t>-й годовщине Победы в Великой Отечественной войне</w:t>
            </w:r>
          </w:p>
        </w:tc>
        <w:tc>
          <w:tcPr>
            <w:tcW w:w="4448" w:type="dxa"/>
          </w:tcPr>
          <w:p w:rsidR="001659B3" w:rsidRDefault="001659B3" w:rsidP="001659B3">
            <w:pPr>
              <w:contextualSpacing/>
              <w:jc w:val="both"/>
              <w:rPr>
                <w:color w:val="000000"/>
                <w:sz w:val="28"/>
                <w:szCs w:val="28"/>
              </w:rPr>
            </w:pPr>
            <w:r w:rsidRPr="001659B3">
              <w:rPr>
                <w:color w:val="000000"/>
                <w:sz w:val="28"/>
                <w:szCs w:val="28"/>
              </w:rPr>
              <w:t>Масштабно, ярко и монументально отпраздновали в Копейске День Победы. По интересному совпадению, в афише общегородских мероприятий, запланированных в честь празднования Дня Победы 9 мая в Копейске в 2023 году, ровно 9 мероприятий и программ. Победный марафон начался с предпраздничных мероприятий еще в апреле</w:t>
            </w:r>
            <w:r>
              <w:rPr>
                <w:color w:val="000000"/>
                <w:sz w:val="28"/>
                <w:szCs w:val="28"/>
              </w:rPr>
              <w:t xml:space="preserve">: </w:t>
            </w:r>
            <w:r w:rsidRPr="001659B3">
              <w:rPr>
                <w:color w:val="000000"/>
                <w:sz w:val="28"/>
                <w:szCs w:val="28"/>
              </w:rPr>
              <w:t>фронтовая бригада</w:t>
            </w:r>
            <w:r>
              <w:rPr>
                <w:color w:val="000000"/>
                <w:sz w:val="28"/>
                <w:szCs w:val="28"/>
              </w:rPr>
              <w:t xml:space="preserve"> МУ «ДК Кирова»</w:t>
            </w:r>
            <w:r w:rsidRPr="001659B3">
              <w:rPr>
                <w:color w:val="000000"/>
                <w:sz w:val="28"/>
                <w:szCs w:val="28"/>
              </w:rPr>
              <w:t xml:space="preserve"> провела серию выездных мероприятий в разных точках города.  </w:t>
            </w:r>
          </w:p>
          <w:p w:rsidR="000C2490" w:rsidRPr="001659B3" w:rsidRDefault="001659B3" w:rsidP="001659B3">
            <w:pPr>
              <w:contextualSpacing/>
              <w:jc w:val="both"/>
              <w:rPr>
                <w:color w:val="000000"/>
                <w:sz w:val="28"/>
                <w:szCs w:val="28"/>
              </w:rPr>
            </w:pPr>
            <w:r w:rsidRPr="001659B3">
              <w:rPr>
                <w:color w:val="000000"/>
                <w:sz w:val="28"/>
                <w:szCs w:val="28"/>
              </w:rPr>
              <w:lastRenderedPageBreak/>
              <w:t xml:space="preserve">Первым мероприятием самого праздничного дня стал городской митинг-реквием у «Монумента Победы». Открыла митинг специально подготовленная театрально-хореографическая композиция, рассказавшая об основных событиях Великой Отечественной войны. Ко всем землякам обратились первые лица города, участники ВОВ. В знак связи поколений с памятной речью выступил участник СВО.  Символичным стал выход юнармейцев военно-спортивного клуба «Медведь» с плакатами времен Великой Отечественной войны с призывами защитить Родину от врага и лозунгами в поддержку единства и сплочения народа России в ответ на вызовы нового времени как знак продолжения дела предков. После завершения митинга под марши в исполнении Духового оркестра </w:t>
            </w:r>
            <w:r>
              <w:rPr>
                <w:color w:val="000000"/>
                <w:sz w:val="28"/>
                <w:szCs w:val="28"/>
              </w:rPr>
              <w:t>ДК Кирова</w:t>
            </w:r>
            <w:r w:rsidRPr="001659B3">
              <w:rPr>
                <w:color w:val="000000"/>
                <w:sz w:val="28"/>
                <w:szCs w:val="28"/>
              </w:rPr>
              <w:t xml:space="preserve"> стартовал торжественный парад войск и военной техники. Программу мероприятий продолжила церемония открытия турнира по боксу памяти дважд</w:t>
            </w:r>
            <w:r>
              <w:rPr>
                <w:color w:val="000000"/>
                <w:sz w:val="28"/>
                <w:szCs w:val="28"/>
              </w:rPr>
              <w:t>ы Героя СССР С.В. Хохрякова</w:t>
            </w:r>
            <w:r w:rsidRPr="001659B3">
              <w:rPr>
                <w:color w:val="000000"/>
                <w:sz w:val="28"/>
                <w:szCs w:val="28"/>
              </w:rPr>
              <w:t>. Победный марафон продолжили вечерние меропр</w:t>
            </w:r>
            <w:r>
              <w:rPr>
                <w:color w:val="000000"/>
                <w:sz w:val="28"/>
                <w:szCs w:val="28"/>
              </w:rPr>
              <w:t xml:space="preserve">иятия на пл. Трудовой Славы </w:t>
            </w:r>
            <w:r w:rsidRPr="001659B3">
              <w:rPr>
                <w:color w:val="000000"/>
                <w:sz w:val="28"/>
                <w:szCs w:val="28"/>
              </w:rPr>
              <w:t>участники к</w:t>
            </w:r>
            <w:r>
              <w:rPr>
                <w:color w:val="000000"/>
                <w:sz w:val="28"/>
                <w:szCs w:val="28"/>
              </w:rPr>
              <w:t xml:space="preserve">онцерта «Мы – наследники Победы!». </w:t>
            </w:r>
            <w:r w:rsidRPr="001659B3">
              <w:rPr>
                <w:color w:val="000000"/>
                <w:sz w:val="28"/>
                <w:szCs w:val="28"/>
              </w:rPr>
              <w:t>Вслед за копейскими звёздами на сцену вышли гости нашего города – легендарная группа «Ариэль»</w:t>
            </w:r>
            <w:r>
              <w:rPr>
                <w:color w:val="000000"/>
                <w:sz w:val="28"/>
                <w:szCs w:val="28"/>
              </w:rPr>
              <w:t>.</w:t>
            </w:r>
          </w:p>
        </w:tc>
        <w:tc>
          <w:tcPr>
            <w:tcW w:w="1789" w:type="dxa"/>
          </w:tcPr>
          <w:p w:rsidR="000C2490" w:rsidRDefault="000C2490" w:rsidP="000C2490">
            <w:pPr>
              <w:jc w:val="center"/>
              <w:outlineLvl w:val="0"/>
              <w:rPr>
                <w:sz w:val="28"/>
                <w:szCs w:val="28"/>
              </w:rPr>
            </w:pPr>
            <w:r>
              <w:rPr>
                <w:sz w:val="28"/>
                <w:szCs w:val="28"/>
              </w:rPr>
              <w:lastRenderedPageBreak/>
              <w:t xml:space="preserve">более </w:t>
            </w:r>
            <w:r w:rsidR="001659B3">
              <w:rPr>
                <w:sz w:val="28"/>
                <w:szCs w:val="28"/>
              </w:rPr>
              <w:t>1</w:t>
            </w:r>
            <w:r>
              <w:rPr>
                <w:sz w:val="28"/>
                <w:szCs w:val="28"/>
              </w:rPr>
              <w:t>5 000</w:t>
            </w:r>
          </w:p>
          <w:p w:rsidR="000C2490" w:rsidRDefault="000C2490" w:rsidP="000C2490">
            <w:pPr>
              <w:jc w:val="center"/>
              <w:outlineLvl w:val="0"/>
              <w:rPr>
                <w:sz w:val="28"/>
                <w:szCs w:val="28"/>
              </w:rPr>
            </w:pPr>
            <w:r>
              <w:rPr>
                <w:sz w:val="28"/>
                <w:szCs w:val="28"/>
              </w:rPr>
              <w:t>человек</w:t>
            </w:r>
          </w:p>
        </w:tc>
      </w:tr>
      <w:tr w:rsidR="000C2490" w:rsidTr="00700034">
        <w:trPr>
          <w:gridAfter w:val="2"/>
          <w:wAfter w:w="1817" w:type="dxa"/>
        </w:trPr>
        <w:tc>
          <w:tcPr>
            <w:tcW w:w="3544" w:type="dxa"/>
          </w:tcPr>
          <w:p w:rsidR="000C2490" w:rsidRDefault="000C2490" w:rsidP="000C2490">
            <w:pPr>
              <w:jc w:val="both"/>
              <w:outlineLvl w:val="0"/>
              <w:rPr>
                <w:sz w:val="28"/>
                <w:szCs w:val="28"/>
              </w:rPr>
            </w:pPr>
            <w:r>
              <w:rPr>
                <w:sz w:val="28"/>
                <w:szCs w:val="28"/>
              </w:rPr>
              <w:lastRenderedPageBreak/>
              <w:t>Ф</w:t>
            </w:r>
            <w:r w:rsidRPr="00B758DD">
              <w:rPr>
                <w:sz w:val="28"/>
                <w:szCs w:val="28"/>
              </w:rPr>
              <w:t>естиваль книги и чтения «</w:t>
            </w:r>
            <w:r w:rsidRPr="004528AF">
              <w:rPr>
                <w:sz w:val="28"/>
                <w:szCs w:val="28"/>
                <w:highlight w:val="yellow"/>
              </w:rPr>
              <w:t>Копейск читающий», посвященный присвоению Копейску статуса «город</w:t>
            </w:r>
            <w:r w:rsidRPr="00B758DD">
              <w:rPr>
                <w:sz w:val="28"/>
                <w:szCs w:val="28"/>
              </w:rPr>
              <w:t>»</w:t>
            </w:r>
          </w:p>
        </w:tc>
        <w:tc>
          <w:tcPr>
            <w:tcW w:w="4448" w:type="dxa"/>
          </w:tcPr>
          <w:p w:rsidR="000C2490" w:rsidRPr="004528AF" w:rsidRDefault="004528AF" w:rsidP="004528AF">
            <w:pPr>
              <w:contextualSpacing/>
              <w:jc w:val="both"/>
              <w:rPr>
                <w:rFonts w:eastAsiaTheme="minorHAnsi"/>
                <w:sz w:val="28"/>
                <w:szCs w:val="28"/>
                <w:lang w:eastAsia="en-US"/>
              </w:rPr>
            </w:pPr>
            <w:r w:rsidRPr="004528AF">
              <w:rPr>
                <w:sz w:val="28"/>
                <w:szCs w:val="28"/>
              </w:rPr>
              <w:t xml:space="preserve">Традиционный </w:t>
            </w:r>
            <w:r>
              <w:rPr>
                <w:sz w:val="28"/>
                <w:szCs w:val="28"/>
              </w:rPr>
              <w:t>XV городской ф</w:t>
            </w:r>
            <w:r w:rsidRPr="004528AF">
              <w:rPr>
                <w:sz w:val="28"/>
                <w:szCs w:val="28"/>
              </w:rPr>
              <w:t>естиваль летнего чтения проходил по теме «Город рассветный, лучший на свете», и был посвящен 90-летию присвоения статуса города.</w:t>
            </w:r>
            <w:r w:rsidRPr="004528AF">
              <w:rPr>
                <w:rFonts w:eastAsiaTheme="minorEastAsia"/>
                <w:sz w:val="28"/>
                <w:szCs w:val="28"/>
              </w:rPr>
              <w:t xml:space="preserve"> </w:t>
            </w:r>
            <w:r w:rsidR="000C2490" w:rsidRPr="004528AF">
              <w:rPr>
                <w:rFonts w:eastAsiaTheme="minorHAnsi"/>
                <w:sz w:val="28"/>
                <w:szCs w:val="28"/>
                <w:lang w:eastAsia="en-US"/>
              </w:rPr>
              <w:t xml:space="preserve">Участниками фестиваля стали </w:t>
            </w:r>
            <w:r w:rsidR="000C2490" w:rsidRPr="004528AF">
              <w:rPr>
                <w:rFonts w:eastAsiaTheme="minorHAnsi"/>
                <w:sz w:val="28"/>
                <w:szCs w:val="28"/>
                <w:lang w:eastAsia="en-US"/>
              </w:rPr>
              <w:lastRenderedPageBreak/>
              <w:t>школьники, которые посещали школьные летние лагеря.</w:t>
            </w:r>
          </w:p>
        </w:tc>
        <w:tc>
          <w:tcPr>
            <w:tcW w:w="1789" w:type="dxa"/>
          </w:tcPr>
          <w:p w:rsidR="000C2490" w:rsidRDefault="004528AF" w:rsidP="000C2490">
            <w:pPr>
              <w:jc w:val="center"/>
              <w:outlineLvl w:val="0"/>
              <w:rPr>
                <w:sz w:val="28"/>
                <w:szCs w:val="28"/>
              </w:rPr>
            </w:pPr>
            <w:r>
              <w:rPr>
                <w:sz w:val="28"/>
                <w:szCs w:val="28"/>
              </w:rPr>
              <w:lastRenderedPageBreak/>
              <w:t>735</w:t>
            </w:r>
            <w:r w:rsidR="000C2490">
              <w:rPr>
                <w:sz w:val="28"/>
                <w:szCs w:val="28"/>
              </w:rPr>
              <w:t xml:space="preserve"> человек</w:t>
            </w:r>
          </w:p>
        </w:tc>
      </w:tr>
      <w:tr w:rsidR="000C2490" w:rsidTr="00700034">
        <w:trPr>
          <w:gridAfter w:val="2"/>
          <w:wAfter w:w="1817" w:type="dxa"/>
        </w:trPr>
        <w:tc>
          <w:tcPr>
            <w:tcW w:w="3544" w:type="dxa"/>
          </w:tcPr>
          <w:p w:rsidR="000C2490" w:rsidRDefault="000C2490" w:rsidP="000C2490">
            <w:pPr>
              <w:jc w:val="both"/>
              <w:outlineLvl w:val="0"/>
              <w:rPr>
                <w:sz w:val="28"/>
                <w:szCs w:val="28"/>
              </w:rPr>
            </w:pPr>
            <w:r w:rsidRPr="009F63E4">
              <w:rPr>
                <w:sz w:val="28"/>
                <w:szCs w:val="28"/>
                <w:highlight w:val="yellow"/>
              </w:rPr>
              <w:lastRenderedPageBreak/>
              <w:t>День города и День шахтера</w:t>
            </w:r>
          </w:p>
        </w:tc>
        <w:tc>
          <w:tcPr>
            <w:tcW w:w="4448" w:type="dxa"/>
          </w:tcPr>
          <w:p w:rsidR="000C2490" w:rsidRPr="009F63E4" w:rsidRDefault="009F63E4" w:rsidP="009F63E4">
            <w:pPr>
              <w:jc w:val="both"/>
              <w:rPr>
                <w:sz w:val="28"/>
                <w:szCs w:val="28"/>
              </w:rPr>
            </w:pPr>
            <w:r w:rsidRPr="009F63E4">
              <w:rPr>
                <w:color w:val="000000"/>
                <w:sz w:val="28"/>
                <w:szCs w:val="28"/>
              </w:rPr>
              <w:t>Празднование состоялось 26 августа на главном сценическом помосте площади Трудовой Славы. Оно стартовало с торж</w:t>
            </w:r>
            <w:r>
              <w:rPr>
                <w:color w:val="000000"/>
                <w:sz w:val="28"/>
                <w:szCs w:val="28"/>
              </w:rPr>
              <w:t>ественного блока под названием «116 ярких кадров»</w:t>
            </w:r>
            <w:r w:rsidRPr="009F63E4">
              <w:rPr>
                <w:color w:val="000000"/>
                <w:sz w:val="28"/>
                <w:szCs w:val="28"/>
              </w:rPr>
              <w:t>. В начале программы символично прозвучал гимн города, который сопровождался хореографической зарисовкой с флагами Копейска и Российской Федерации. Далее последовал тематический пролог, который рассказал о пути развития города через архивные и современные фотографии. На исторических снимках были запечатлены поздравления первых лиц города и почетных гостей из Челябинской области. Пополнили праздничный фотоальбом кадры чествования Почетного гражданина 2023 года и шахтерских тру</w:t>
            </w:r>
            <w:r>
              <w:rPr>
                <w:color w:val="000000"/>
                <w:sz w:val="28"/>
                <w:szCs w:val="28"/>
              </w:rPr>
              <w:t>довых династий, вручения знака «За заслуги перед Копейском»</w:t>
            </w:r>
            <w:r w:rsidRPr="009F63E4">
              <w:rPr>
                <w:color w:val="000000"/>
                <w:sz w:val="28"/>
                <w:szCs w:val="28"/>
              </w:rPr>
              <w:t>, объявления побед</w:t>
            </w:r>
            <w:r>
              <w:rPr>
                <w:color w:val="000000"/>
                <w:sz w:val="28"/>
                <w:szCs w:val="28"/>
              </w:rPr>
              <w:t>ителей конкурса «Человек года», поздравления «золотых»</w:t>
            </w:r>
            <w:r w:rsidRPr="009F63E4">
              <w:rPr>
                <w:color w:val="000000"/>
                <w:sz w:val="28"/>
                <w:szCs w:val="28"/>
              </w:rPr>
              <w:t xml:space="preserve"> семей и пары молодоженов, которые сочетались браком в этот знаковый день, награждения победителей п</w:t>
            </w:r>
            <w:r>
              <w:rPr>
                <w:color w:val="000000"/>
                <w:sz w:val="28"/>
                <w:szCs w:val="28"/>
              </w:rPr>
              <w:t>ервого городского фотоконкурса «Город в объективе»</w:t>
            </w:r>
            <w:r w:rsidRPr="009F63E4">
              <w:rPr>
                <w:color w:val="000000"/>
                <w:sz w:val="28"/>
                <w:szCs w:val="28"/>
              </w:rPr>
              <w:t>. Специально для праздника было подготовлено множество творческих номеров.</w:t>
            </w:r>
            <w:r>
              <w:rPr>
                <w:color w:val="000000"/>
                <w:sz w:val="28"/>
                <w:szCs w:val="28"/>
              </w:rPr>
              <w:t xml:space="preserve"> </w:t>
            </w:r>
            <w:r w:rsidRPr="009F63E4">
              <w:rPr>
                <w:color w:val="000000"/>
                <w:sz w:val="28"/>
                <w:szCs w:val="28"/>
              </w:rPr>
              <w:t xml:space="preserve">Продолжила программа развлекательная часть с участием звезд российской эстрады. Завершился праздник красочным салютом. </w:t>
            </w:r>
          </w:p>
        </w:tc>
        <w:tc>
          <w:tcPr>
            <w:tcW w:w="1789" w:type="dxa"/>
          </w:tcPr>
          <w:p w:rsidR="000C2490" w:rsidRDefault="009F63E4" w:rsidP="000C2490">
            <w:pPr>
              <w:jc w:val="center"/>
              <w:outlineLvl w:val="0"/>
              <w:rPr>
                <w:sz w:val="28"/>
                <w:szCs w:val="28"/>
              </w:rPr>
            </w:pPr>
            <w:r>
              <w:rPr>
                <w:sz w:val="28"/>
                <w:szCs w:val="28"/>
              </w:rPr>
              <w:t>более 15</w:t>
            </w:r>
            <w:r w:rsidR="000C2490">
              <w:rPr>
                <w:sz w:val="28"/>
                <w:szCs w:val="28"/>
              </w:rPr>
              <w:t> 000 человек</w:t>
            </w:r>
          </w:p>
        </w:tc>
      </w:tr>
      <w:tr w:rsidR="000C2490" w:rsidTr="00700034">
        <w:trPr>
          <w:gridAfter w:val="2"/>
          <w:wAfter w:w="1817" w:type="dxa"/>
        </w:trPr>
        <w:tc>
          <w:tcPr>
            <w:tcW w:w="9781" w:type="dxa"/>
            <w:gridSpan w:val="3"/>
          </w:tcPr>
          <w:p w:rsidR="000C2490" w:rsidRPr="008C2827" w:rsidRDefault="000C2490" w:rsidP="000C2490">
            <w:pPr>
              <w:jc w:val="center"/>
              <w:outlineLvl w:val="0"/>
              <w:rPr>
                <w:b/>
                <w:sz w:val="28"/>
                <w:szCs w:val="28"/>
              </w:rPr>
            </w:pPr>
            <w:r w:rsidRPr="008C2827">
              <w:rPr>
                <w:b/>
                <w:sz w:val="28"/>
                <w:szCs w:val="28"/>
              </w:rPr>
              <w:t>Мероприятия событийного туризма</w:t>
            </w:r>
          </w:p>
        </w:tc>
      </w:tr>
      <w:tr w:rsidR="000C2490" w:rsidTr="00700034">
        <w:trPr>
          <w:gridAfter w:val="2"/>
          <w:wAfter w:w="1817" w:type="dxa"/>
        </w:trPr>
        <w:tc>
          <w:tcPr>
            <w:tcW w:w="3544" w:type="dxa"/>
          </w:tcPr>
          <w:p w:rsidR="000C2490" w:rsidRDefault="00BD3322" w:rsidP="000C2490">
            <w:pPr>
              <w:jc w:val="both"/>
              <w:rPr>
                <w:sz w:val="28"/>
                <w:szCs w:val="28"/>
              </w:rPr>
            </w:pPr>
            <w:r>
              <w:rPr>
                <w:sz w:val="28"/>
                <w:szCs w:val="28"/>
              </w:rPr>
              <w:t>Народные гуляния «Ночь в музее»</w:t>
            </w:r>
          </w:p>
        </w:tc>
        <w:tc>
          <w:tcPr>
            <w:tcW w:w="4448" w:type="dxa"/>
          </w:tcPr>
          <w:p w:rsidR="000C2490" w:rsidRPr="00BD3322" w:rsidRDefault="00BD3322" w:rsidP="00BD3322">
            <w:pPr>
              <w:jc w:val="both"/>
              <w:outlineLvl w:val="0"/>
              <w:rPr>
                <w:color w:val="000000"/>
                <w:sz w:val="28"/>
                <w:szCs w:val="28"/>
                <w:shd w:val="clear" w:color="auto" w:fill="FFFFFF"/>
              </w:rPr>
            </w:pPr>
            <w:r w:rsidRPr="00BD3322">
              <w:rPr>
                <w:color w:val="000000"/>
                <w:sz w:val="28"/>
                <w:szCs w:val="28"/>
                <w:shd w:val="clear" w:color="auto" w:fill="FFFFFF"/>
              </w:rPr>
              <w:t>18 августа в преддверии Дня города прошли народные гуляния «Ночь в музее».</w:t>
            </w:r>
            <w:r w:rsidRPr="00BD3322">
              <w:rPr>
                <w:color w:val="000000"/>
                <w:sz w:val="28"/>
                <w:szCs w:val="28"/>
              </w:rPr>
              <w:br/>
            </w:r>
            <w:r w:rsidRPr="00BD3322">
              <w:rPr>
                <w:color w:val="000000"/>
                <w:sz w:val="28"/>
                <w:szCs w:val="28"/>
                <w:shd w:val="clear" w:color="auto" w:fill="FFFFFF"/>
              </w:rPr>
              <w:lastRenderedPageBreak/>
              <w:t xml:space="preserve">Краеведческий музей начал радовать своих гостей еще на улице, где ярчайшие артисты «зажгли» публику. </w:t>
            </w:r>
            <w:r w:rsidRPr="00BD3322">
              <w:rPr>
                <w:color w:val="000000"/>
                <w:sz w:val="28"/>
                <w:szCs w:val="28"/>
                <w:shd w:val="clear" w:color="auto" w:fill="FFFFFF"/>
              </w:rPr>
              <w:br/>
              <w:t>После торжественного открытия посетителям, отправившимся на интерактивную программу в музей, было предложено оценить казачьи байки и фланкировку настоящими шашка</w:t>
            </w:r>
            <w:r>
              <w:rPr>
                <w:color w:val="000000"/>
                <w:sz w:val="28"/>
                <w:szCs w:val="28"/>
                <w:shd w:val="clear" w:color="auto" w:fill="FFFFFF"/>
              </w:rPr>
              <w:t>ми в исполнении казаков хутора «Тугайкульский»</w:t>
            </w:r>
            <w:r w:rsidRPr="00BD3322">
              <w:rPr>
                <w:color w:val="000000"/>
                <w:sz w:val="28"/>
                <w:szCs w:val="28"/>
                <w:shd w:val="clear" w:color="auto" w:fill="FFFFFF"/>
              </w:rPr>
              <w:t>, узнать легенды Батюшки Урала во владениях Хозяйки Медной горы и принять участие в творческом мастер-классе «Мешочек счастья», где гости своими руками создали саше с лечебными ароматическими травами, бережно собранными работниками музея.</w:t>
            </w:r>
            <w:r w:rsidRPr="00BD3322">
              <w:rPr>
                <w:color w:val="000000"/>
                <w:sz w:val="28"/>
                <w:szCs w:val="28"/>
                <w:shd w:val="clear" w:color="auto" w:fill="FFFFFF"/>
              </w:rPr>
              <w:br/>
              <w:t>Полуночные посиделки, конкурсы и викторины, игры и забавы, а также автобусная экскурсия по ночному городу с посещением памятных мест - никого не оставили равнодушными! А популярные композиции в живом исполнении и игра на скрипке дополнили атмосферу культурного праздника.</w:t>
            </w:r>
            <w:r w:rsidRPr="00BD3322">
              <w:rPr>
                <w:color w:val="000000"/>
                <w:sz w:val="28"/>
                <w:szCs w:val="28"/>
                <w:shd w:val="clear" w:color="auto" w:fill="FFFFFF"/>
              </w:rPr>
              <w:br/>
              <w:t xml:space="preserve">Для любителей активного отдыха была организована автоигра, в которой игроки проследовали по маршруту, зашифрованному в ответах на вопросы, связанных с историей города. В этом году тематика квеста была посвящена Году педагога и наставника. Тема школьных уроков прошла красной линией через все задания. Всего в ночном приключении приняли участие 13 команд. </w:t>
            </w:r>
          </w:p>
        </w:tc>
        <w:tc>
          <w:tcPr>
            <w:tcW w:w="1789" w:type="dxa"/>
          </w:tcPr>
          <w:p w:rsidR="000C2490" w:rsidRDefault="00BD3322" w:rsidP="000C2490">
            <w:pPr>
              <w:jc w:val="center"/>
              <w:outlineLvl w:val="0"/>
              <w:rPr>
                <w:sz w:val="28"/>
                <w:szCs w:val="28"/>
              </w:rPr>
            </w:pPr>
            <w:r>
              <w:rPr>
                <w:sz w:val="28"/>
                <w:szCs w:val="28"/>
              </w:rPr>
              <w:lastRenderedPageBreak/>
              <w:t>1817 человек</w:t>
            </w:r>
          </w:p>
        </w:tc>
      </w:tr>
      <w:tr w:rsidR="000C2490" w:rsidTr="00700034">
        <w:trPr>
          <w:gridAfter w:val="2"/>
          <w:wAfter w:w="1817" w:type="dxa"/>
        </w:trPr>
        <w:tc>
          <w:tcPr>
            <w:tcW w:w="9781" w:type="dxa"/>
            <w:gridSpan w:val="3"/>
          </w:tcPr>
          <w:p w:rsidR="000C2490" w:rsidRPr="007D10D5" w:rsidRDefault="000C2490" w:rsidP="000C2490">
            <w:pPr>
              <w:jc w:val="center"/>
              <w:outlineLvl w:val="0"/>
              <w:rPr>
                <w:b/>
                <w:sz w:val="28"/>
                <w:szCs w:val="28"/>
              </w:rPr>
            </w:pPr>
            <w:r w:rsidRPr="007D10D5">
              <w:rPr>
                <w:b/>
                <w:sz w:val="28"/>
                <w:szCs w:val="28"/>
              </w:rPr>
              <w:lastRenderedPageBreak/>
              <w:t>Юбилейные мероприятия</w:t>
            </w:r>
          </w:p>
        </w:tc>
      </w:tr>
      <w:tr w:rsidR="000C2490" w:rsidTr="00700034">
        <w:trPr>
          <w:gridAfter w:val="2"/>
          <w:wAfter w:w="1817" w:type="dxa"/>
        </w:trPr>
        <w:tc>
          <w:tcPr>
            <w:tcW w:w="3544" w:type="dxa"/>
          </w:tcPr>
          <w:p w:rsidR="000C2490" w:rsidRPr="007D10D5" w:rsidRDefault="009427DC" w:rsidP="000C2490">
            <w:pPr>
              <w:jc w:val="both"/>
              <w:rPr>
                <w:sz w:val="28"/>
                <w:szCs w:val="28"/>
              </w:rPr>
            </w:pPr>
            <w:r>
              <w:rPr>
                <w:sz w:val="28"/>
                <w:szCs w:val="28"/>
              </w:rPr>
              <w:t xml:space="preserve">15-летие образцового коллектива  цирковой студии «Копейская </w:t>
            </w:r>
            <w:r>
              <w:rPr>
                <w:sz w:val="28"/>
                <w:szCs w:val="28"/>
              </w:rPr>
              <w:lastRenderedPageBreak/>
              <w:t>феерия» МУ «ДК Кирова» (руководитель Волгина Надежда Ивановна)</w:t>
            </w:r>
          </w:p>
        </w:tc>
        <w:tc>
          <w:tcPr>
            <w:tcW w:w="4448" w:type="dxa"/>
          </w:tcPr>
          <w:p w:rsidR="000C2490" w:rsidRPr="009427DC" w:rsidRDefault="009427DC" w:rsidP="009427DC">
            <w:pPr>
              <w:ind w:firstLine="357"/>
              <w:jc w:val="both"/>
              <w:rPr>
                <w:sz w:val="28"/>
                <w:szCs w:val="28"/>
              </w:rPr>
            </w:pPr>
            <w:r w:rsidRPr="009427DC">
              <w:rPr>
                <w:sz w:val="28"/>
                <w:szCs w:val="28"/>
              </w:rPr>
              <w:lastRenderedPageBreak/>
              <w:t xml:space="preserve">2 апреля состоялся красочный театрализованный концерт, посвященный 15-летию </w:t>
            </w:r>
            <w:r w:rsidRPr="009427DC">
              <w:rPr>
                <w:sz w:val="28"/>
                <w:szCs w:val="28"/>
              </w:rPr>
              <w:lastRenderedPageBreak/>
              <w:t xml:space="preserve">единственного в своем жанре на территории города коллектива – Образцовой цирковой студии «Копейская феерия». Его темой стали эмоции. В концертной программе было представлено 24 номера. Яркий калейдоскоп жанров – акробаты на фитболах и скакалках, воздушные номера на кольце и полотнах, игра с хула-хупами, каучук и другие – дарили гамму восторженных чувств. Примечательно, что в рамках юбилейного концерта выступили все без исключения участники коллектива, а их около 80. </w:t>
            </w:r>
          </w:p>
        </w:tc>
        <w:tc>
          <w:tcPr>
            <w:tcW w:w="1789" w:type="dxa"/>
          </w:tcPr>
          <w:p w:rsidR="000C2490" w:rsidRDefault="009427DC" w:rsidP="000C2490">
            <w:pPr>
              <w:jc w:val="center"/>
              <w:outlineLvl w:val="0"/>
              <w:rPr>
                <w:sz w:val="28"/>
                <w:szCs w:val="28"/>
              </w:rPr>
            </w:pPr>
            <w:r>
              <w:rPr>
                <w:sz w:val="28"/>
                <w:szCs w:val="28"/>
              </w:rPr>
              <w:lastRenderedPageBreak/>
              <w:t>450 человек</w:t>
            </w:r>
          </w:p>
        </w:tc>
      </w:tr>
      <w:tr w:rsidR="000C2490" w:rsidTr="00700034">
        <w:trPr>
          <w:gridAfter w:val="2"/>
          <w:wAfter w:w="1817" w:type="dxa"/>
        </w:trPr>
        <w:tc>
          <w:tcPr>
            <w:tcW w:w="3544" w:type="dxa"/>
          </w:tcPr>
          <w:p w:rsidR="000C2490" w:rsidRPr="007D10D5" w:rsidRDefault="00F57CE4" w:rsidP="000C2490">
            <w:pPr>
              <w:jc w:val="both"/>
              <w:rPr>
                <w:sz w:val="28"/>
                <w:szCs w:val="28"/>
              </w:rPr>
            </w:pPr>
            <w:r>
              <w:rPr>
                <w:sz w:val="28"/>
                <w:szCs w:val="28"/>
              </w:rPr>
              <w:lastRenderedPageBreak/>
              <w:t>5</w:t>
            </w:r>
            <w:r w:rsidR="009427DC">
              <w:rPr>
                <w:sz w:val="28"/>
                <w:szCs w:val="28"/>
              </w:rPr>
              <w:t xml:space="preserve">0-летие </w:t>
            </w:r>
            <w:r>
              <w:rPr>
                <w:sz w:val="28"/>
                <w:szCs w:val="28"/>
              </w:rPr>
              <w:t xml:space="preserve">эстрадно-духового оркестра МУ «ДК Кирова» (дирижер Белик Михаил </w:t>
            </w:r>
            <w:r w:rsidR="00700034">
              <w:rPr>
                <w:sz w:val="28"/>
                <w:szCs w:val="28"/>
              </w:rPr>
              <w:t>Николавевич)</w:t>
            </w:r>
          </w:p>
        </w:tc>
        <w:tc>
          <w:tcPr>
            <w:tcW w:w="4448" w:type="dxa"/>
          </w:tcPr>
          <w:p w:rsidR="000C2490" w:rsidRPr="00F57CE4" w:rsidRDefault="00F57CE4" w:rsidP="00F57CE4">
            <w:pPr>
              <w:ind w:firstLine="357"/>
              <w:jc w:val="both"/>
              <w:rPr>
                <w:sz w:val="28"/>
                <w:szCs w:val="28"/>
              </w:rPr>
            </w:pPr>
            <w:r w:rsidRPr="00F57CE4">
              <w:rPr>
                <w:sz w:val="28"/>
                <w:szCs w:val="28"/>
              </w:rPr>
              <w:t xml:space="preserve">12 декабря духовой оркестр </w:t>
            </w:r>
            <w:r w:rsidR="009427DC" w:rsidRPr="00F57CE4">
              <w:rPr>
                <w:sz w:val="28"/>
                <w:szCs w:val="28"/>
              </w:rPr>
              <w:t>отметил свой «золотой» юбилей патриотическим концертом</w:t>
            </w:r>
            <w:r w:rsidRPr="00F57CE4">
              <w:rPr>
                <w:sz w:val="28"/>
                <w:szCs w:val="28"/>
              </w:rPr>
              <w:t xml:space="preserve"> «Музыка нашей Родины»</w:t>
            </w:r>
            <w:r w:rsidR="009427DC" w:rsidRPr="00F57CE4">
              <w:rPr>
                <w:sz w:val="28"/>
                <w:szCs w:val="28"/>
              </w:rPr>
              <w:t>, который был приуро</w:t>
            </w:r>
            <w:r>
              <w:rPr>
                <w:sz w:val="28"/>
                <w:szCs w:val="28"/>
              </w:rPr>
              <w:t xml:space="preserve">чен к </w:t>
            </w:r>
            <w:r w:rsidR="009427DC" w:rsidRPr="00F57CE4">
              <w:rPr>
                <w:sz w:val="28"/>
                <w:szCs w:val="28"/>
              </w:rPr>
              <w:t>30-летию Конституции РФ. В программе прозвучала музыка нашей Родины, а также было рассказано об истории возникновения и развития духовых оркестров в России, их высокой миссии – поднятию боевого духа, создание праздничного настроя. Были освещены основные вехи в становлении копейского оркестра, поведаны страницы биографии дирижеров. Сюрпризом для зрителей стали совместные номера с участием вокалистов горо</w:t>
            </w:r>
            <w:r w:rsidRPr="00F57CE4">
              <w:rPr>
                <w:sz w:val="28"/>
                <w:szCs w:val="28"/>
              </w:rPr>
              <w:t xml:space="preserve">да и гостей. </w:t>
            </w:r>
            <w:r w:rsidR="009427DC" w:rsidRPr="00F57CE4">
              <w:rPr>
                <w:sz w:val="28"/>
                <w:szCs w:val="28"/>
              </w:rPr>
              <w:t xml:space="preserve"> </w:t>
            </w:r>
          </w:p>
        </w:tc>
        <w:tc>
          <w:tcPr>
            <w:tcW w:w="1789" w:type="dxa"/>
          </w:tcPr>
          <w:p w:rsidR="000C2490" w:rsidRDefault="000C2490" w:rsidP="000C2490">
            <w:pPr>
              <w:jc w:val="center"/>
              <w:outlineLvl w:val="0"/>
              <w:rPr>
                <w:sz w:val="28"/>
                <w:szCs w:val="28"/>
              </w:rPr>
            </w:pPr>
          </w:p>
        </w:tc>
      </w:tr>
      <w:tr w:rsidR="001200B3" w:rsidTr="00700034">
        <w:trPr>
          <w:gridAfter w:val="2"/>
          <w:wAfter w:w="1817" w:type="dxa"/>
        </w:trPr>
        <w:tc>
          <w:tcPr>
            <w:tcW w:w="3544" w:type="dxa"/>
          </w:tcPr>
          <w:p w:rsidR="001200B3" w:rsidRPr="001200B3" w:rsidRDefault="001200B3" w:rsidP="001200B3">
            <w:pPr>
              <w:jc w:val="both"/>
              <w:rPr>
                <w:b/>
                <w:sz w:val="28"/>
                <w:szCs w:val="28"/>
                <w:u w:val="single"/>
              </w:rPr>
            </w:pPr>
            <w:r>
              <w:rPr>
                <w:sz w:val="28"/>
                <w:szCs w:val="28"/>
              </w:rPr>
              <w:t>115-летие</w:t>
            </w:r>
            <w:r w:rsidRPr="001200B3">
              <w:rPr>
                <w:sz w:val="28"/>
                <w:szCs w:val="28"/>
              </w:rPr>
              <w:t xml:space="preserve"> поселка Горняк «Виват, Горняк».</w:t>
            </w:r>
          </w:p>
          <w:p w:rsidR="001200B3" w:rsidRPr="001200B3" w:rsidRDefault="001200B3" w:rsidP="001200B3">
            <w:pPr>
              <w:jc w:val="both"/>
              <w:rPr>
                <w:sz w:val="28"/>
                <w:szCs w:val="28"/>
              </w:rPr>
            </w:pPr>
          </w:p>
        </w:tc>
        <w:tc>
          <w:tcPr>
            <w:tcW w:w="4448" w:type="dxa"/>
          </w:tcPr>
          <w:p w:rsidR="001200B3" w:rsidRPr="001200B3" w:rsidRDefault="001200B3" w:rsidP="001200B3">
            <w:pPr>
              <w:jc w:val="both"/>
              <w:rPr>
                <w:sz w:val="28"/>
                <w:szCs w:val="28"/>
              </w:rPr>
            </w:pPr>
            <w:r w:rsidRPr="001200B3">
              <w:rPr>
                <w:sz w:val="28"/>
                <w:szCs w:val="28"/>
              </w:rPr>
              <w:t>Праздничные мероприятия начались с самого утра. Была проведена детская игровая программа, конкурс рисунков на асфальте. Целый день на площади работали аттракционы. Вечернее мероп</w:t>
            </w:r>
            <w:r>
              <w:rPr>
                <w:sz w:val="28"/>
                <w:szCs w:val="28"/>
              </w:rPr>
              <w:t>риятие началось с литературно-</w:t>
            </w:r>
            <w:r w:rsidRPr="001200B3">
              <w:rPr>
                <w:sz w:val="28"/>
                <w:szCs w:val="28"/>
              </w:rPr>
              <w:t>музыкальной композиции «Наш поселок», рассказывающей о</w:t>
            </w:r>
            <w:r>
              <w:rPr>
                <w:sz w:val="28"/>
                <w:szCs w:val="28"/>
              </w:rPr>
              <w:t>б</w:t>
            </w:r>
            <w:r w:rsidRPr="001200B3">
              <w:rPr>
                <w:sz w:val="28"/>
                <w:szCs w:val="28"/>
              </w:rPr>
              <w:t xml:space="preserve"> истории </w:t>
            </w:r>
            <w:r w:rsidRPr="001200B3">
              <w:rPr>
                <w:sz w:val="28"/>
                <w:szCs w:val="28"/>
              </w:rPr>
              <w:lastRenderedPageBreak/>
              <w:t xml:space="preserve">поселка Горняк. Поздравление гостей и чествование активистов поселка. Праздничный концерт, подготовленный коллективами </w:t>
            </w:r>
            <w:r>
              <w:rPr>
                <w:sz w:val="28"/>
                <w:szCs w:val="28"/>
              </w:rPr>
              <w:t>«</w:t>
            </w:r>
            <w:r w:rsidRPr="001200B3">
              <w:rPr>
                <w:sz w:val="28"/>
                <w:szCs w:val="28"/>
              </w:rPr>
              <w:t>ДК</w:t>
            </w:r>
            <w:r>
              <w:rPr>
                <w:sz w:val="28"/>
                <w:szCs w:val="28"/>
              </w:rPr>
              <w:t xml:space="preserve"> </w:t>
            </w:r>
            <w:r w:rsidRPr="001200B3">
              <w:rPr>
                <w:sz w:val="28"/>
                <w:szCs w:val="28"/>
              </w:rPr>
              <w:t>30 лет ВЛКСМ</w:t>
            </w:r>
            <w:r>
              <w:rPr>
                <w:sz w:val="28"/>
                <w:szCs w:val="28"/>
              </w:rPr>
              <w:t>»</w:t>
            </w:r>
            <w:r w:rsidRPr="001200B3">
              <w:rPr>
                <w:sz w:val="28"/>
                <w:szCs w:val="28"/>
              </w:rPr>
              <w:t xml:space="preserve">, </w:t>
            </w:r>
            <w:r>
              <w:rPr>
                <w:sz w:val="28"/>
                <w:szCs w:val="28"/>
              </w:rPr>
              <w:t>«</w:t>
            </w:r>
            <w:r w:rsidRPr="001200B3">
              <w:rPr>
                <w:sz w:val="28"/>
                <w:szCs w:val="28"/>
              </w:rPr>
              <w:t>ДК Кирова</w:t>
            </w:r>
            <w:r>
              <w:rPr>
                <w:sz w:val="28"/>
                <w:szCs w:val="28"/>
              </w:rPr>
              <w:t>»</w:t>
            </w:r>
            <w:r w:rsidRPr="001200B3">
              <w:rPr>
                <w:sz w:val="28"/>
                <w:szCs w:val="28"/>
              </w:rPr>
              <w:t>. Вечером состоялся концерт приглашенных артистов.</w:t>
            </w:r>
          </w:p>
        </w:tc>
        <w:tc>
          <w:tcPr>
            <w:tcW w:w="1789" w:type="dxa"/>
          </w:tcPr>
          <w:p w:rsidR="001200B3" w:rsidRPr="001200B3" w:rsidRDefault="001200B3" w:rsidP="001200B3">
            <w:pPr>
              <w:jc w:val="both"/>
              <w:rPr>
                <w:sz w:val="28"/>
                <w:szCs w:val="28"/>
              </w:rPr>
            </w:pPr>
            <w:r w:rsidRPr="001200B3">
              <w:rPr>
                <w:sz w:val="28"/>
                <w:szCs w:val="28"/>
              </w:rPr>
              <w:lastRenderedPageBreak/>
              <w:t>Детская игровая прог</w:t>
            </w:r>
          </w:p>
          <w:p w:rsidR="001200B3" w:rsidRPr="001200B3" w:rsidRDefault="001200B3" w:rsidP="001200B3">
            <w:pPr>
              <w:jc w:val="both"/>
              <w:rPr>
                <w:b/>
                <w:sz w:val="28"/>
                <w:szCs w:val="28"/>
              </w:rPr>
            </w:pPr>
            <w:r>
              <w:rPr>
                <w:sz w:val="28"/>
                <w:szCs w:val="28"/>
              </w:rPr>
              <w:t>2030</w:t>
            </w:r>
            <w:r w:rsidRPr="001200B3">
              <w:rPr>
                <w:sz w:val="28"/>
                <w:szCs w:val="28"/>
              </w:rPr>
              <w:t xml:space="preserve"> чел</w:t>
            </w:r>
            <w:r>
              <w:rPr>
                <w:sz w:val="28"/>
                <w:szCs w:val="28"/>
              </w:rPr>
              <w:t>овек</w:t>
            </w:r>
          </w:p>
        </w:tc>
      </w:tr>
      <w:tr w:rsidR="001200B3" w:rsidRPr="00D04328" w:rsidTr="00700034">
        <w:trPr>
          <w:gridAfter w:val="2"/>
          <w:wAfter w:w="1817" w:type="dxa"/>
        </w:trPr>
        <w:tc>
          <w:tcPr>
            <w:tcW w:w="3544" w:type="dxa"/>
          </w:tcPr>
          <w:p w:rsidR="001200B3" w:rsidRPr="00D04328" w:rsidRDefault="00D04328" w:rsidP="00D04328">
            <w:pPr>
              <w:rPr>
                <w:color w:val="000000"/>
                <w:sz w:val="28"/>
                <w:szCs w:val="28"/>
              </w:rPr>
            </w:pPr>
            <w:r w:rsidRPr="00D04328">
              <w:rPr>
                <w:color w:val="000000"/>
                <w:sz w:val="28"/>
                <w:szCs w:val="28"/>
              </w:rPr>
              <w:lastRenderedPageBreak/>
              <w:t>15-летие о</w:t>
            </w:r>
            <w:r w:rsidR="001200B3" w:rsidRPr="00D04328">
              <w:rPr>
                <w:color w:val="000000"/>
                <w:sz w:val="28"/>
                <w:szCs w:val="28"/>
              </w:rPr>
              <w:t>бразцового коллектива эстрадного танца «Южный ветер»: «Мы – в танцах! Нам 15!»</w:t>
            </w:r>
            <w:r w:rsidRPr="00D04328">
              <w:rPr>
                <w:color w:val="000000"/>
                <w:sz w:val="28"/>
                <w:szCs w:val="28"/>
              </w:rPr>
              <w:t xml:space="preserve"> МУ «ДК Петрякова»</w:t>
            </w:r>
            <w:r w:rsidR="00700034">
              <w:rPr>
                <w:color w:val="000000"/>
                <w:sz w:val="28"/>
                <w:szCs w:val="28"/>
              </w:rPr>
              <w:t xml:space="preserve"> (руководитель Доброница Анастасия Юрьевна)</w:t>
            </w:r>
          </w:p>
        </w:tc>
        <w:tc>
          <w:tcPr>
            <w:tcW w:w="4448" w:type="dxa"/>
          </w:tcPr>
          <w:p w:rsidR="001200B3" w:rsidRPr="00D04328" w:rsidRDefault="001200B3" w:rsidP="00D04328">
            <w:pPr>
              <w:jc w:val="both"/>
              <w:rPr>
                <w:sz w:val="28"/>
                <w:szCs w:val="28"/>
              </w:rPr>
            </w:pPr>
            <w:r w:rsidRPr="00D04328">
              <w:rPr>
                <w:rFonts w:eastAsia="Batang"/>
                <w:sz w:val="28"/>
                <w:szCs w:val="28"/>
              </w:rPr>
              <w:t>Интересная, яркая, запоминающаяся программа стала прекрасным подарком зрителям к юбилейной дате коллектива. В рамках празднования, состоялось чествование и поздравление руководителя и педагога коллектива. Со сцены звучали слова о значимости и важности их профессии и их роли в воспитании участников коллектива.</w:t>
            </w:r>
          </w:p>
        </w:tc>
        <w:tc>
          <w:tcPr>
            <w:tcW w:w="1789" w:type="dxa"/>
          </w:tcPr>
          <w:p w:rsidR="001200B3" w:rsidRPr="00D04328" w:rsidRDefault="001200B3" w:rsidP="00D04328">
            <w:pPr>
              <w:jc w:val="center"/>
              <w:rPr>
                <w:sz w:val="28"/>
                <w:szCs w:val="28"/>
              </w:rPr>
            </w:pPr>
            <w:r w:rsidRPr="00D04328">
              <w:rPr>
                <w:sz w:val="28"/>
                <w:szCs w:val="28"/>
              </w:rPr>
              <w:t>115</w:t>
            </w:r>
          </w:p>
        </w:tc>
      </w:tr>
      <w:tr w:rsidR="00C01B55" w:rsidRPr="00D04328" w:rsidTr="00700034">
        <w:trPr>
          <w:gridAfter w:val="2"/>
          <w:wAfter w:w="1817" w:type="dxa"/>
        </w:trPr>
        <w:tc>
          <w:tcPr>
            <w:tcW w:w="3544" w:type="dxa"/>
          </w:tcPr>
          <w:p w:rsidR="00C01B55" w:rsidRPr="00C01B55" w:rsidRDefault="00C01B55" w:rsidP="004528AF">
            <w:pPr>
              <w:jc w:val="both"/>
              <w:rPr>
                <w:sz w:val="28"/>
                <w:szCs w:val="28"/>
              </w:rPr>
            </w:pPr>
            <w:r w:rsidRPr="00C01B55">
              <w:rPr>
                <w:sz w:val="28"/>
                <w:szCs w:val="28"/>
              </w:rPr>
              <w:t>10-летие образцового коллектива прикладного творчества «Чердачок» МУ «ДК Петрякова» (руководитель Лапанов</w:t>
            </w:r>
            <w:r>
              <w:rPr>
                <w:sz w:val="28"/>
                <w:szCs w:val="28"/>
              </w:rPr>
              <w:t>и</w:t>
            </w:r>
            <w:r w:rsidRPr="00C01B55">
              <w:rPr>
                <w:sz w:val="28"/>
                <w:szCs w:val="28"/>
              </w:rPr>
              <w:t>ч Анастасия Александровна</w:t>
            </w:r>
          </w:p>
        </w:tc>
        <w:tc>
          <w:tcPr>
            <w:tcW w:w="4448" w:type="dxa"/>
          </w:tcPr>
          <w:p w:rsidR="00C01B55" w:rsidRPr="00C01B55" w:rsidRDefault="00C01B55" w:rsidP="00C01B55">
            <w:pPr>
              <w:rPr>
                <w:sz w:val="28"/>
                <w:szCs w:val="28"/>
              </w:rPr>
            </w:pPr>
            <w:r w:rsidRPr="00C01B55">
              <w:rPr>
                <w:sz w:val="28"/>
                <w:szCs w:val="28"/>
              </w:rPr>
              <w:t xml:space="preserve">«Покровскими посиделками» отметил свое 10-летие коллектив «Чердачок».  </w:t>
            </w:r>
            <w:r w:rsidRPr="00C01B55">
              <w:rPr>
                <w:rFonts w:eastAsia="Batang"/>
                <w:sz w:val="28"/>
                <w:szCs w:val="28"/>
              </w:rPr>
              <w:t xml:space="preserve">«Покровские посиделки» - </w:t>
            </w:r>
            <w:r>
              <w:rPr>
                <w:rFonts w:eastAsia="Batang"/>
                <w:sz w:val="28"/>
                <w:szCs w:val="28"/>
              </w:rPr>
              <w:t xml:space="preserve"> игровая программа:</w:t>
            </w:r>
            <w:r w:rsidRPr="00C01B55">
              <w:rPr>
                <w:rFonts w:eastAsia="Batang"/>
                <w:sz w:val="28"/>
                <w:szCs w:val="28"/>
              </w:rPr>
              <w:t xml:space="preserve"> «Кудесы: День рождения домового», «Спас не пройдет без нас», «Сентябрины» и др. Все они организованы и проведены для детей в рамках проекта «Народный</w:t>
            </w:r>
            <w:r w:rsidRPr="00C01B55">
              <w:rPr>
                <w:rFonts w:eastAsia="Batang"/>
                <w:i/>
                <w:sz w:val="28"/>
                <w:szCs w:val="28"/>
              </w:rPr>
              <w:t xml:space="preserve"> </w:t>
            </w:r>
            <w:r w:rsidRPr="00C01B55">
              <w:rPr>
                <w:rFonts w:eastAsia="Batang"/>
                <w:sz w:val="28"/>
                <w:szCs w:val="28"/>
              </w:rPr>
              <w:t xml:space="preserve">календарь». </w:t>
            </w:r>
          </w:p>
        </w:tc>
        <w:tc>
          <w:tcPr>
            <w:tcW w:w="1789" w:type="dxa"/>
          </w:tcPr>
          <w:p w:rsidR="00C01B55" w:rsidRPr="00C01B55" w:rsidRDefault="00C01B55" w:rsidP="004528AF">
            <w:pPr>
              <w:jc w:val="both"/>
              <w:rPr>
                <w:sz w:val="28"/>
                <w:szCs w:val="28"/>
              </w:rPr>
            </w:pPr>
            <w:r w:rsidRPr="00C01B55">
              <w:rPr>
                <w:sz w:val="28"/>
                <w:szCs w:val="28"/>
              </w:rPr>
              <w:t>более 50 человек</w:t>
            </w:r>
          </w:p>
        </w:tc>
      </w:tr>
      <w:tr w:rsidR="00C01B55" w:rsidRPr="00D04328" w:rsidTr="00700034">
        <w:trPr>
          <w:gridAfter w:val="2"/>
          <w:wAfter w:w="1817" w:type="dxa"/>
        </w:trPr>
        <w:tc>
          <w:tcPr>
            <w:tcW w:w="3544" w:type="dxa"/>
          </w:tcPr>
          <w:p w:rsidR="00C01B55" w:rsidRPr="00700034" w:rsidRDefault="00C01B55" w:rsidP="00D04328">
            <w:pPr>
              <w:rPr>
                <w:color w:val="000000"/>
                <w:sz w:val="28"/>
                <w:szCs w:val="28"/>
              </w:rPr>
            </w:pPr>
            <w:r>
              <w:rPr>
                <w:color w:val="000000"/>
                <w:sz w:val="28"/>
                <w:szCs w:val="28"/>
              </w:rPr>
              <w:t>15-летие народного коллектива театральной студии «</w:t>
            </w:r>
            <w:r>
              <w:rPr>
                <w:color w:val="000000"/>
                <w:sz w:val="28"/>
                <w:szCs w:val="28"/>
                <w:lang w:val="en-US"/>
              </w:rPr>
              <w:t>D</w:t>
            </w:r>
            <w:r w:rsidRPr="00700034">
              <w:rPr>
                <w:color w:val="000000"/>
                <w:sz w:val="28"/>
                <w:szCs w:val="28"/>
              </w:rPr>
              <w:t>-</w:t>
            </w:r>
            <w:r>
              <w:rPr>
                <w:color w:val="000000"/>
                <w:sz w:val="28"/>
                <w:szCs w:val="28"/>
                <w:lang w:val="en-US"/>
              </w:rPr>
              <w:t>show</w:t>
            </w:r>
            <w:r>
              <w:rPr>
                <w:color w:val="000000"/>
                <w:sz w:val="28"/>
                <w:szCs w:val="28"/>
              </w:rPr>
              <w:t>» МУ «ДК Маяковского» (руководитель Дубровский Владимир Сергеевич)</w:t>
            </w:r>
          </w:p>
        </w:tc>
        <w:tc>
          <w:tcPr>
            <w:tcW w:w="4448" w:type="dxa"/>
          </w:tcPr>
          <w:p w:rsidR="00C01B55" w:rsidRPr="00700034" w:rsidRDefault="00C01B55" w:rsidP="00700034">
            <w:pPr>
              <w:pStyle w:val="af2"/>
              <w:ind w:left="34"/>
              <w:jc w:val="both"/>
              <w:rPr>
                <w:sz w:val="28"/>
                <w:szCs w:val="28"/>
              </w:rPr>
            </w:pPr>
            <w:r>
              <w:rPr>
                <w:sz w:val="28"/>
                <w:szCs w:val="28"/>
              </w:rPr>
              <w:t>Концертная программа к 16- летию н</w:t>
            </w:r>
            <w:r w:rsidRPr="00700034">
              <w:rPr>
                <w:sz w:val="28"/>
                <w:szCs w:val="28"/>
              </w:rPr>
              <w:t>ародного коллектива театральной студии «</w:t>
            </w:r>
            <w:r w:rsidRPr="00700034">
              <w:rPr>
                <w:sz w:val="28"/>
                <w:szCs w:val="28"/>
                <w:lang w:val="en-US"/>
              </w:rPr>
              <w:t>D</w:t>
            </w:r>
            <w:r w:rsidRPr="00700034">
              <w:rPr>
                <w:sz w:val="28"/>
                <w:szCs w:val="28"/>
              </w:rPr>
              <w:t>-</w:t>
            </w:r>
            <w:r w:rsidRPr="00700034">
              <w:rPr>
                <w:sz w:val="28"/>
                <w:szCs w:val="28"/>
                <w:lang w:val="en-US"/>
              </w:rPr>
              <w:t>show</w:t>
            </w:r>
            <w:r w:rsidRPr="00700034">
              <w:rPr>
                <w:sz w:val="28"/>
                <w:szCs w:val="28"/>
              </w:rPr>
              <w:t xml:space="preserve">» «15+1 лет вместе». В прошлом году, в силу определённых обстоятельств, коллектив театральной студии не смог своевременно отметить свой юбилей (15 лет) в стенах родного ДК Лермонтова, но это не послужило поводом полностью отменить мероприятие, было решено перенести его на следующий год, отсюда такое и креативное название концерта. Большая и насыщенная 3-х часовая программа была наполнена самыми лучшими </w:t>
            </w:r>
            <w:r w:rsidRPr="00700034">
              <w:rPr>
                <w:sz w:val="28"/>
                <w:szCs w:val="28"/>
              </w:rPr>
              <w:lastRenderedPageBreak/>
              <w:t>номерами от разновозрастных групп Народного коллектива.</w:t>
            </w:r>
          </w:p>
        </w:tc>
        <w:tc>
          <w:tcPr>
            <w:tcW w:w="1789" w:type="dxa"/>
          </w:tcPr>
          <w:p w:rsidR="00C01B55" w:rsidRPr="00D04328" w:rsidRDefault="00C01B55" w:rsidP="00D04328">
            <w:pPr>
              <w:jc w:val="center"/>
              <w:rPr>
                <w:sz w:val="28"/>
                <w:szCs w:val="28"/>
              </w:rPr>
            </w:pPr>
          </w:p>
        </w:tc>
      </w:tr>
      <w:tr w:rsidR="00C01B55" w:rsidTr="00700034">
        <w:trPr>
          <w:gridAfter w:val="2"/>
          <w:wAfter w:w="1817" w:type="dxa"/>
        </w:trPr>
        <w:tc>
          <w:tcPr>
            <w:tcW w:w="9781" w:type="dxa"/>
            <w:gridSpan w:val="3"/>
          </w:tcPr>
          <w:p w:rsidR="00C01B55" w:rsidRPr="008C2827" w:rsidRDefault="00C01B55" w:rsidP="000C2490">
            <w:pPr>
              <w:jc w:val="center"/>
              <w:outlineLvl w:val="0"/>
              <w:rPr>
                <w:b/>
                <w:sz w:val="28"/>
                <w:szCs w:val="28"/>
              </w:rPr>
            </w:pPr>
            <w:r w:rsidRPr="008C2827">
              <w:rPr>
                <w:b/>
                <w:sz w:val="28"/>
                <w:szCs w:val="28"/>
              </w:rPr>
              <w:lastRenderedPageBreak/>
              <w:t>Всероссийские акции</w:t>
            </w:r>
          </w:p>
        </w:tc>
      </w:tr>
      <w:tr w:rsidR="00C01B55" w:rsidTr="00700034">
        <w:trPr>
          <w:gridAfter w:val="2"/>
          <w:wAfter w:w="1817" w:type="dxa"/>
          <w:trHeight w:val="353"/>
        </w:trPr>
        <w:tc>
          <w:tcPr>
            <w:tcW w:w="3544" w:type="dxa"/>
          </w:tcPr>
          <w:p w:rsidR="00C01B55" w:rsidRPr="007D10D5" w:rsidRDefault="00C01B55" w:rsidP="000C2490">
            <w:pPr>
              <w:jc w:val="both"/>
              <w:rPr>
                <w:sz w:val="28"/>
                <w:szCs w:val="28"/>
              </w:rPr>
            </w:pPr>
            <w:r w:rsidRPr="007D10D5">
              <w:rPr>
                <w:bCs/>
                <w:sz w:val="28"/>
                <w:szCs w:val="28"/>
              </w:rPr>
              <w:t>Акции «Окна Победы</w:t>
            </w:r>
            <w:r>
              <w:rPr>
                <w:bCs/>
                <w:sz w:val="28"/>
                <w:szCs w:val="28"/>
              </w:rPr>
              <w:t>»</w:t>
            </w:r>
          </w:p>
        </w:tc>
        <w:tc>
          <w:tcPr>
            <w:tcW w:w="4448" w:type="dxa"/>
          </w:tcPr>
          <w:p w:rsidR="00C01B55" w:rsidRPr="007D10D5" w:rsidRDefault="00C01B55" w:rsidP="000C2490">
            <w:pPr>
              <w:jc w:val="both"/>
              <w:outlineLvl w:val="0"/>
              <w:rPr>
                <w:color w:val="000000"/>
                <w:sz w:val="28"/>
                <w:szCs w:val="28"/>
                <w:shd w:val="clear" w:color="auto" w:fill="FFFFFF"/>
              </w:rPr>
            </w:pPr>
            <w:r w:rsidRPr="007D10D5">
              <w:rPr>
                <w:bCs/>
                <w:sz w:val="28"/>
                <w:szCs w:val="28"/>
              </w:rPr>
              <w:t>Сотрудники ДК им. Маяковского</w:t>
            </w:r>
            <w:r>
              <w:rPr>
                <w:bCs/>
                <w:sz w:val="28"/>
                <w:szCs w:val="28"/>
              </w:rPr>
              <w:t xml:space="preserve">, в рамках данной акции, </w:t>
            </w:r>
            <w:r w:rsidRPr="007D10D5">
              <w:rPr>
                <w:bCs/>
                <w:sz w:val="28"/>
                <w:szCs w:val="28"/>
              </w:rPr>
              <w:t>украсили окна и фасад учреждений символами Великой Победы</w:t>
            </w:r>
            <w:r>
              <w:rPr>
                <w:bCs/>
                <w:sz w:val="28"/>
                <w:szCs w:val="28"/>
              </w:rPr>
              <w:t>.</w:t>
            </w:r>
          </w:p>
        </w:tc>
        <w:tc>
          <w:tcPr>
            <w:tcW w:w="1789" w:type="dxa"/>
          </w:tcPr>
          <w:p w:rsidR="00C01B55" w:rsidRPr="00D66F5A" w:rsidRDefault="00C01B55" w:rsidP="000C2490">
            <w:pPr>
              <w:jc w:val="center"/>
              <w:outlineLvl w:val="0"/>
              <w:rPr>
                <w:sz w:val="28"/>
                <w:szCs w:val="28"/>
              </w:rPr>
            </w:pPr>
            <w:r w:rsidRPr="00D66F5A">
              <w:rPr>
                <w:sz w:val="28"/>
                <w:szCs w:val="28"/>
              </w:rPr>
              <w:t>473</w:t>
            </w:r>
          </w:p>
        </w:tc>
      </w:tr>
      <w:tr w:rsidR="00C01B55" w:rsidTr="00700034">
        <w:trPr>
          <w:gridAfter w:val="2"/>
          <w:wAfter w:w="1817" w:type="dxa"/>
          <w:trHeight w:val="353"/>
        </w:trPr>
        <w:tc>
          <w:tcPr>
            <w:tcW w:w="3544" w:type="dxa"/>
          </w:tcPr>
          <w:p w:rsidR="00C01B55" w:rsidRPr="007D10D5" w:rsidRDefault="00C01B55" w:rsidP="000C2490">
            <w:pPr>
              <w:jc w:val="both"/>
              <w:rPr>
                <w:bCs/>
                <w:sz w:val="28"/>
                <w:szCs w:val="28"/>
              </w:rPr>
            </w:pPr>
            <w:r w:rsidRPr="001200B3">
              <w:rPr>
                <w:bCs/>
                <w:sz w:val="28"/>
                <w:szCs w:val="28"/>
                <w:highlight w:val="yellow"/>
              </w:rPr>
              <w:t>Акция «Бессмертный полк»</w:t>
            </w:r>
          </w:p>
        </w:tc>
        <w:tc>
          <w:tcPr>
            <w:tcW w:w="4448" w:type="dxa"/>
          </w:tcPr>
          <w:p w:rsidR="00C01B55" w:rsidRPr="001200B3" w:rsidRDefault="00C01B55" w:rsidP="001200B3">
            <w:pPr>
              <w:jc w:val="both"/>
              <w:rPr>
                <w:sz w:val="28"/>
                <w:szCs w:val="28"/>
              </w:rPr>
            </w:pPr>
            <w:r w:rsidRPr="001200B3">
              <w:rPr>
                <w:sz w:val="28"/>
                <w:szCs w:val="28"/>
              </w:rPr>
              <w:t xml:space="preserve">6 мая акция прошла на поселке Вахрушева. Колонна прошла от школы № 47 до Площади Дома культуры, где состоялся торжественный митинг, возложение цветов к обелиску и праздничный концерт. </w:t>
            </w:r>
          </w:p>
          <w:p w:rsidR="00C01B55" w:rsidRPr="007D10D5" w:rsidRDefault="00C01B55" w:rsidP="001200B3">
            <w:pPr>
              <w:jc w:val="both"/>
              <w:outlineLvl w:val="0"/>
              <w:rPr>
                <w:bCs/>
                <w:sz w:val="28"/>
                <w:szCs w:val="28"/>
              </w:rPr>
            </w:pPr>
            <w:r w:rsidRPr="001200B3">
              <w:rPr>
                <w:sz w:val="28"/>
                <w:szCs w:val="28"/>
              </w:rPr>
              <w:t>7 мая по улицам поселка Козырево прошла автоколонна «Бессмертный автополк» закончился пробег митингом у памятника на пос. Козырево.</w:t>
            </w:r>
          </w:p>
        </w:tc>
        <w:tc>
          <w:tcPr>
            <w:tcW w:w="1789" w:type="dxa"/>
          </w:tcPr>
          <w:p w:rsidR="00C01B55" w:rsidRPr="00D66F5A" w:rsidRDefault="00C01B55" w:rsidP="000C2490">
            <w:pPr>
              <w:jc w:val="center"/>
              <w:outlineLvl w:val="0"/>
              <w:rPr>
                <w:sz w:val="28"/>
                <w:szCs w:val="28"/>
              </w:rPr>
            </w:pPr>
            <w:r>
              <w:rPr>
                <w:sz w:val="28"/>
                <w:szCs w:val="28"/>
              </w:rPr>
              <w:t xml:space="preserve">345 </w:t>
            </w:r>
          </w:p>
        </w:tc>
      </w:tr>
      <w:tr w:rsidR="00C01B55" w:rsidTr="00700034">
        <w:trPr>
          <w:gridAfter w:val="2"/>
          <w:wAfter w:w="1817" w:type="dxa"/>
          <w:trHeight w:val="353"/>
        </w:trPr>
        <w:tc>
          <w:tcPr>
            <w:tcW w:w="3544" w:type="dxa"/>
          </w:tcPr>
          <w:p w:rsidR="00C01B55" w:rsidRPr="007D10D5" w:rsidRDefault="00C01B55" w:rsidP="000C2490">
            <w:pPr>
              <w:jc w:val="both"/>
              <w:rPr>
                <w:bCs/>
                <w:sz w:val="28"/>
                <w:szCs w:val="28"/>
              </w:rPr>
            </w:pPr>
            <w:r w:rsidRPr="00F57CE4">
              <w:rPr>
                <w:bCs/>
                <w:sz w:val="28"/>
                <w:szCs w:val="28"/>
                <w:highlight w:val="yellow"/>
              </w:rPr>
              <w:t>Акция «Минута молчания»</w:t>
            </w:r>
          </w:p>
        </w:tc>
        <w:tc>
          <w:tcPr>
            <w:tcW w:w="4448" w:type="dxa"/>
          </w:tcPr>
          <w:p w:rsidR="00C01B55" w:rsidRPr="00F57CE4" w:rsidRDefault="00C01B55" w:rsidP="00F57CE4">
            <w:pPr>
              <w:ind w:firstLine="357"/>
              <w:contextualSpacing/>
              <w:jc w:val="both"/>
              <w:rPr>
                <w:sz w:val="28"/>
                <w:szCs w:val="28"/>
              </w:rPr>
            </w:pPr>
            <w:r w:rsidRPr="00F57CE4">
              <w:rPr>
                <w:sz w:val="28"/>
                <w:szCs w:val="28"/>
              </w:rPr>
              <w:t xml:space="preserve">В этом году перед памятным мероприятием был проведен мастер-класс по изготовлению поделки в виде вечного огня, в котором приняли участники клубных формирований учреждения. Затем вместе с поделками ребята вышли на уличную площадку. Перед минутой молчания звучали слова о великом подвиге народа нашей страны в борьбе с фашизмом, о жертвах, принесенных во имя Победы.. Ровно в 14.15 по местному времени на минуту прекратилось вещание радио- и телеэфиров, остановили свою работу предприятия, чтобы почтить память павших за свободу и независимость нашей Родины. Завершился митинг словами о необходимости следовать заветам предков и не давать врагу посягать на наши границы. </w:t>
            </w:r>
          </w:p>
        </w:tc>
        <w:tc>
          <w:tcPr>
            <w:tcW w:w="1789" w:type="dxa"/>
          </w:tcPr>
          <w:p w:rsidR="00C01B55" w:rsidRPr="00D66F5A" w:rsidRDefault="00C01B55" w:rsidP="000C2490">
            <w:pPr>
              <w:jc w:val="center"/>
              <w:outlineLvl w:val="0"/>
              <w:rPr>
                <w:sz w:val="28"/>
                <w:szCs w:val="28"/>
              </w:rPr>
            </w:pPr>
          </w:p>
        </w:tc>
      </w:tr>
      <w:tr w:rsidR="00C01B55" w:rsidTr="00700034">
        <w:trPr>
          <w:gridAfter w:val="2"/>
          <w:wAfter w:w="1817" w:type="dxa"/>
          <w:trHeight w:val="353"/>
        </w:trPr>
        <w:tc>
          <w:tcPr>
            <w:tcW w:w="3544" w:type="dxa"/>
          </w:tcPr>
          <w:p w:rsidR="00C01B55" w:rsidRPr="00F57CE4" w:rsidRDefault="00C01B55" w:rsidP="000C2490">
            <w:pPr>
              <w:jc w:val="both"/>
              <w:rPr>
                <w:bCs/>
                <w:sz w:val="28"/>
                <w:szCs w:val="28"/>
                <w:highlight w:val="yellow"/>
              </w:rPr>
            </w:pPr>
            <w:r>
              <w:rPr>
                <w:bCs/>
                <w:sz w:val="28"/>
                <w:szCs w:val="28"/>
                <w:highlight w:val="yellow"/>
              </w:rPr>
              <w:t>Акция «Библионочь»</w:t>
            </w:r>
          </w:p>
        </w:tc>
        <w:tc>
          <w:tcPr>
            <w:tcW w:w="4448" w:type="dxa"/>
          </w:tcPr>
          <w:p w:rsidR="00C01B55" w:rsidRPr="00F57CE4" w:rsidRDefault="00C01B55" w:rsidP="00D04328">
            <w:pPr>
              <w:pStyle w:val="af8"/>
              <w:shd w:val="clear" w:color="auto" w:fill="FFFFFF"/>
              <w:tabs>
                <w:tab w:val="left" w:pos="3480"/>
              </w:tabs>
              <w:spacing w:before="0" w:beforeAutospacing="0" w:after="0" w:afterAutospacing="0"/>
              <w:jc w:val="both"/>
              <w:rPr>
                <w:sz w:val="28"/>
                <w:szCs w:val="28"/>
              </w:rPr>
            </w:pPr>
            <w:r>
              <w:rPr>
                <w:sz w:val="28"/>
                <w:szCs w:val="28"/>
              </w:rPr>
              <w:t xml:space="preserve">В текущем году Библионочь была посвящена Году педагога и наставника. В рамках акции </w:t>
            </w:r>
            <w:r w:rsidRPr="0062611D">
              <w:rPr>
                <w:sz w:val="28"/>
                <w:szCs w:val="28"/>
              </w:rPr>
              <w:lastRenderedPageBreak/>
              <w:t xml:space="preserve">библиотеки Копейска превратились </w:t>
            </w:r>
            <w:r>
              <w:rPr>
                <w:sz w:val="28"/>
                <w:szCs w:val="28"/>
              </w:rPr>
              <w:t xml:space="preserve">в </w:t>
            </w:r>
            <w:r w:rsidRPr="0062611D">
              <w:rPr>
                <w:sz w:val="28"/>
                <w:szCs w:val="28"/>
              </w:rPr>
              <w:t>школу</w:t>
            </w:r>
            <w:r>
              <w:rPr>
                <w:sz w:val="28"/>
                <w:szCs w:val="28"/>
              </w:rPr>
              <w:t xml:space="preserve">. </w:t>
            </w:r>
            <w:r w:rsidRPr="0062611D">
              <w:rPr>
                <w:sz w:val="28"/>
                <w:szCs w:val="28"/>
                <w:shd w:val="clear" w:color="auto" w:fill="FFFFFF"/>
              </w:rPr>
              <w:t xml:space="preserve">В библиотеках в этот </w:t>
            </w:r>
            <w:r>
              <w:rPr>
                <w:sz w:val="28"/>
                <w:szCs w:val="28"/>
                <w:shd w:val="clear" w:color="auto" w:fill="FFFFFF"/>
              </w:rPr>
              <w:t xml:space="preserve">день </w:t>
            </w:r>
            <w:r w:rsidRPr="0062611D">
              <w:rPr>
                <w:sz w:val="28"/>
                <w:szCs w:val="28"/>
                <w:shd w:val="clear" w:color="auto" w:fill="FFFFFF"/>
              </w:rPr>
              <w:t>проходили увлекательные занятия, где ученики пели, танцевали, играли в настольные игры, соревновались, создавали книжные закладки, открытки, решали кроссворды</w:t>
            </w:r>
            <w:r>
              <w:rPr>
                <w:sz w:val="28"/>
                <w:szCs w:val="28"/>
                <w:shd w:val="clear" w:color="auto" w:fill="FFFFFF"/>
              </w:rPr>
              <w:t>.</w:t>
            </w:r>
          </w:p>
        </w:tc>
        <w:tc>
          <w:tcPr>
            <w:tcW w:w="1789" w:type="dxa"/>
          </w:tcPr>
          <w:p w:rsidR="00C01B55" w:rsidRPr="00D66F5A" w:rsidRDefault="00C01B55" w:rsidP="000C2490">
            <w:pPr>
              <w:jc w:val="center"/>
              <w:outlineLvl w:val="0"/>
              <w:rPr>
                <w:sz w:val="28"/>
                <w:szCs w:val="28"/>
              </w:rPr>
            </w:pPr>
          </w:p>
        </w:tc>
      </w:tr>
      <w:tr w:rsidR="00C01B55" w:rsidTr="00700034">
        <w:trPr>
          <w:gridAfter w:val="2"/>
          <w:wAfter w:w="1817" w:type="dxa"/>
          <w:trHeight w:val="353"/>
        </w:trPr>
        <w:tc>
          <w:tcPr>
            <w:tcW w:w="3544" w:type="dxa"/>
          </w:tcPr>
          <w:p w:rsidR="00C01B55" w:rsidRPr="007D10D5" w:rsidRDefault="00C01B55" w:rsidP="000C2490">
            <w:pPr>
              <w:jc w:val="both"/>
              <w:rPr>
                <w:bCs/>
                <w:sz w:val="28"/>
                <w:szCs w:val="28"/>
              </w:rPr>
            </w:pPr>
            <w:r w:rsidRPr="007D10D5">
              <w:rPr>
                <w:sz w:val="28"/>
                <w:szCs w:val="28"/>
              </w:rPr>
              <w:lastRenderedPageBreak/>
              <w:t>Акция «Ночь кино»</w:t>
            </w:r>
          </w:p>
        </w:tc>
        <w:tc>
          <w:tcPr>
            <w:tcW w:w="4448" w:type="dxa"/>
          </w:tcPr>
          <w:p w:rsidR="00C01B55" w:rsidRPr="007D10D5" w:rsidRDefault="00C01B55" w:rsidP="000C2490">
            <w:pPr>
              <w:jc w:val="both"/>
              <w:outlineLvl w:val="0"/>
              <w:rPr>
                <w:bCs/>
                <w:sz w:val="28"/>
                <w:szCs w:val="28"/>
              </w:rPr>
            </w:pPr>
            <w:r>
              <w:rPr>
                <w:sz w:val="28"/>
                <w:szCs w:val="28"/>
              </w:rPr>
              <w:t xml:space="preserve">С целью организации </w:t>
            </w:r>
            <w:r w:rsidRPr="007D10D5">
              <w:rPr>
                <w:sz w:val="28"/>
                <w:szCs w:val="28"/>
              </w:rPr>
              <w:t>летнего досуга</w:t>
            </w:r>
            <w:r>
              <w:rPr>
                <w:sz w:val="28"/>
                <w:szCs w:val="28"/>
              </w:rPr>
              <w:t>, в рамках празднования</w:t>
            </w:r>
            <w:r w:rsidRPr="007D10D5">
              <w:rPr>
                <w:sz w:val="28"/>
                <w:szCs w:val="28"/>
              </w:rPr>
              <w:t xml:space="preserve"> Дня российского кино</w:t>
            </w:r>
            <w:r>
              <w:rPr>
                <w:sz w:val="28"/>
                <w:szCs w:val="28"/>
              </w:rPr>
              <w:t xml:space="preserve">, </w:t>
            </w:r>
            <w:r w:rsidRPr="007D10D5">
              <w:rPr>
                <w:sz w:val="28"/>
                <w:szCs w:val="28"/>
              </w:rPr>
              <w:t>было показано 3 фильма на бесплатной основе.</w:t>
            </w:r>
          </w:p>
        </w:tc>
        <w:tc>
          <w:tcPr>
            <w:tcW w:w="1789" w:type="dxa"/>
          </w:tcPr>
          <w:p w:rsidR="00C01B55" w:rsidRPr="00D66F5A" w:rsidRDefault="00C01B55" w:rsidP="000C2490">
            <w:pPr>
              <w:jc w:val="center"/>
              <w:rPr>
                <w:b/>
                <w:sz w:val="28"/>
                <w:szCs w:val="28"/>
              </w:rPr>
            </w:pPr>
            <w:r w:rsidRPr="00D66F5A">
              <w:rPr>
                <w:bCs/>
                <w:sz w:val="28"/>
                <w:szCs w:val="28"/>
              </w:rPr>
              <w:t>456</w:t>
            </w:r>
          </w:p>
        </w:tc>
      </w:tr>
      <w:tr w:rsidR="00C01B55" w:rsidTr="00700034">
        <w:trPr>
          <w:gridAfter w:val="2"/>
          <w:wAfter w:w="1817" w:type="dxa"/>
          <w:trHeight w:val="353"/>
        </w:trPr>
        <w:tc>
          <w:tcPr>
            <w:tcW w:w="3544" w:type="dxa"/>
          </w:tcPr>
          <w:p w:rsidR="00C01B55" w:rsidRPr="007D10D5" w:rsidRDefault="00C01B55" w:rsidP="000C2490">
            <w:pPr>
              <w:jc w:val="both"/>
              <w:rPr>
                <w:sz w:val="28"/>
                <w:szCs w:val="28"/>
              </w:rPr>
            </w:pPr>
            <w:r w:rsidRPr="007D10D5">
              <w:rPr>
                <w:sz w:val="28"/>
                <w:szCs w:val="28"/>
              </w:rPr>
              <w:t>Акция «Окна России»</w:t>
            </w:r>
          </w:p>
        </w:tc>
        <w:tc>
          <w:tcPr>
            <w:tcW w:w="4448" w:type="dxa"/>
          </w:tcPr>
          <w:p w:rsidR="00C01B55" w:rsidRPr="007D10D5" w:rsidRDefault="00C01B55" w:rsidP="000C2490">
            <w:pPr>
              <w:jc w:val="both"/>
              <w:outlineLvl w:val="0"/>
              <w:rPr>
                <w:sz w:val="28"/>
                <w:szCs w:val="28"/>
              </w:rPr>
            </w:pPr>
            <w:r>
              <w:rPr>
                <w:sz w:val="28"/>
                <w:szCs w:val="28"/>
              </w:rPr>
              <w:t xml:space="preserve">На центральных окнах ДК </w:t>
            </w:r>
            <w:r w:rsidRPr="007D10D5">
              <w:rPr>
                <w:sz w:val="28"/>
                <w:szCs w:val="28"/>
              </w:rPr>
              <w:t>Маяковского и его обособленных подразделений были размещены тематические поздравления и цветные картинки к различным календарным праздникам.</w:t>
            </w:r>
          </w:p>
        </w:tc>
        <w:tc>
          <w:tcPr>
            <w:tcW w:w="1789" w:type="dxa"/>
          </w:tcPr>
          <w:p w:rsidR="00C01B55" w:rsidRPr="00D66F5A" w:rsidRDefault="00C01B55" w:rsidP="000C2490">
            <w:pPr>
              <w:jc w:val="center"/>
              <w:rPr>
                <w:sz w:val="28"/>
                <w:szCs w:val="28"/>
              </w:rPr>
            </w:pPr>
            <w:r>
              <w:rPr>
                <w:sz w:val="28"/>
                <w:szCs w:val="28"/>
              </w:rPr>
              <w:t xml:space="preserve">более </w:t>
            </w:r>
            <w:r w:rsidRPr="00D66F5A">
              <w:rPr>
                <w:sz w:val="28"/>
                <w:szCs w:val="28"/>
              </w:rPr>
              <w:t>3</w:t>
            </w:r>
            <w:r>
              <w:rPr>
                <w:sz w:val="28"/>
                <w:szCs w:val="28"/>
              </w:rPr>
              <w:t> 000</w:t>
            </w:r>
          </w:p>
        </w:tc>
      </w:tr>
      <w:tr w:rsidR="00C01B55" w:rsidTr="00700034">
        <w:trPr>
          <w:gridAfter w:val="2"/>
          <w:wAfter w:w="1817" w:type="dxa"/>
          <w:trHeight w:val="353"/>
        </w:trPr>
        <w:tc>
          <w:tcPr>
            <w:tcW w:w="3544" w:type="dxa"/>
          </w:tcPr>
          <w:p w:rsidR="00C01B55" w:rsidRPr="007D10D5" w:rsidRDefault="00C01B55" w:rsidP="000C2490">
            <w:pPr>
              <w:jc w:val="both"/>
              <w:rPr>
                <w:sz w:val="28"/>
                <w:szCs w:val="28"/>
              </w:rPr>
            </w:pPr>
            <w:r w:rsidRPr="007D10D5">
              <w:rPr>
                <w:sz w:val="28"/>
                <w:szCs w:val="28"/>
              </w:rPr>
              <w:t>Акция «С</w:t>
            </w:r>
            <w:r>
              <w:rPr>
                <w:sz w:val="28"/>
                <w:szCs w:val="28"/>
              </w:rPr>
              <w:t>в</w:t>
            </w:r>
            <w:r w:rsidRPr="007D10D5">
              <w:rPr>
                <w:sz w:val="28"/>
                <w:szCs w:val="28"/>
              </w:rPr>
              <w:t>еча памяти»</w:t>
            </w:r>
          </w:p>
        </w:tc>
        <w:tc>
          <w:tcPr>
            <w:tcW w:w="4448" w:type="dxa"/>
          </w:tcPr>
          <w:p w:rsidR="00C01B55" w:rsidRPr="007D10D5" w:rsidRDefault="00C01B55" w:rsidP="000C2490">
            <w:pPr>
              <w:jc w:val="both"/>
              <w:rPr>
                <w:sz w:val="28"/>
                <w:szCs w:val="28"/>
              </w:rPr>
            </w:pPr>
            <w:r>
              <w:rPr>
                <w:sz w:val="28"/>
                <w:szCs w:val="28"/>
              </w:rPr>
              <w:t>Всероссийская акция</w:t>
            </w:r>
            <w:r w:rsidRPr="007D10D5">
              <w:rPr>
                <w:sz w:val="28"/>
                <w:szCs w:val="28"/>
              </w:rPr>
              <w:t xml:space="preserve"> проходила на базе ДК Маяковского</w:t>
            </w:r>
            <w:r>
              <w:rPr>
                <w:sz w:val="28"/>
                <w:szCs w:val="28"/>
              </w:rPr>
              <w:t>, ДК Ильича, ДК Бажова, ДК Петрякова</w:t>
            </w:r>
            <w:r w:rsidRPr="007D10D5">
              <w:rPr>
                <w:sz w:val="28"/>
                <w:szCs w:val="28"/>
              </w:rPr>
              <w:t xml:space="preserve"> в День памяти и скорби 22 июня</w:t>
            </w:r>
            <w:r>
              <w:rPr>
                <w:sz w:val="28"/>
                <w:szCs w:val="28"/>
              </w:rPr>
              <w:t xml:space="preserve"> и в День Победы в Великой Отечественной войне.</w:t>
            </w:r>
          </w:p>
        </w:tc>
        <w:tc>
          <w:tcPr>
            <w:tcW w:w="1789" w:type="dxa"/>
          </w:tcPr>
          <w:p w:rsidR="00C01B55" w:rsidRPr="00D66F5A" w:rsidRDefault="00C01B55" w:rsidP="000C2490">
            <w:pPr>
              <w:jc w:val="center"/>
              <w:rPr>
                <w:b/>
                <w:sz w:val="28"/>
                <w:szCs w:val="28"/>
              </w:rPr>
            </w:pPr>
            <w:r>
              <w:rPr>
                <w:bCs/>
                <w:sz w:val="28"/>
                <w:szCs w:val="28"/>
              </w:rPr>
              <w:t>2 365</w:t>
            </w:r>
          </w:p>
        </w:tc>
      </w:tr>
      <w:tr w:rsidR="00C01B55" w:rsidTr="00700034">
        <w:trPr>
          <w:gridAfter w:val="2"/>
          <w:wAfter w:w="1817" w:type="dxa"/>
          <w:trHeight w:val="353"/>
        </w:trPr>
        <w:tc>
          <w:tcPr>
            <w:tcW w:w="3544" w:type="dxa"/>
          </w:tcPr>
          <w:p w:rsidR="00C01B55" w:rsidRPr="007D10D5" w:rsidRDefault="00C01B55" w:rsidP="000C2490">
            <w:pPr>
              <w:jc w:val="both"/>
              <w:rPr>
                <w:sz w:val="28"/>
                <w:szCs w:val="28"/>
              </w:rPr>
            </w:pPr>
            <w:r w:rsidRPr="007D10D5">
              <w:rPr>
                <w:sz w:val="28"/>
                <w:szCs w:val="28"/>
              </w:rPr>
              <w:t>Акция «Блокадный хлеб»</w:t>
            </w:r>
          </w:p>
        </w:tc>
        <w:tc>
          <w:tcPr>
            <w:tcW w:w="4448" w:type="dxa"/>
          </w:tcPr>
          <w:p w:rsidR="00C01B55" w:rsidRPr="00D66F5A" w:rsidRDefault="00C01B55" w:rsidP="000C2490">
            <w:pPr>
              <w:pStyle w:val="af8"/>
              <w:spacing w:beforeAutospacing="0" w:afterAutospacing="0" w:line="300" w:lineRule="atLeast"/>
              <w:jc w:val="both"/>
              <w:textAlignment w:val="baseline"/>
              <w:rPr>
                <w:color w:val="000000" w:themeColor="text1"/>
                <w:sz w:val="28"/>
                <w:szCs w:val="28"/>
              </w:rPr>
            </w:pPr>
            <w:r>
              <w:rPr>
                <w:rStyle w:val="af9"/>
                <w:rFonts w:eastAsiaTheme="majorEastAsia"/>
                <w:b w:val="0"/>
                <w:bCs w:val="0"/>
                <w:color w:val="000000" w:themeColor="text1"/>
                <w:sz w:val="28"/>
                <w:szCs w:val="28"/>
                <w:shd w:val="clear" w:color="auto" w:fill="FFFFFF"/>
              </w:rPr>
              <w:t>27 января 2022 года, в День снятия блокады Ленинграда, в учреждениях культуры прошла</w:t>
            </w:r>
            <w:r w:rsidRPr="007D10D5">
              <w:rPr>
                <w:rStyle w:val="af9"/>
                <w:rFonts w:eastAsiaTheme="majorEastAsia"/>
                <w:b w:val="0"/>
                <w:bCs w:val="0"/>
                <w:color w:val="000000" w:themeColor="text1"/>
                <w:sz w:val="28"/>
                <w:szCs w:val="28"/>
                <w:shd w:val="clear" w:color="auto" w:fill="FFFFFF"/>
              </w:rPr>
              <w:t xml:space="preserve"> акция памяти «Блокадный хлеб». Акция призвана напомнить о мужестве жителей Ленинграда, переживших небывалую блокаду миллионного города вражескими захватчиками.</w:t>
            </w:r>
          </w:p>
        </w:tc>
        <w:tc>
          <w:tcPr>
            <w:tcW w:w="1789" w:type="dxa"/>
          </w:tcPr>
          <w:p w:rsidR="00C01B55" w:rsidRPr="00D66F5A" w:rsidRDefault="00C01B55" w:rsidP="000C2490">
            <w:pPr>
              <w:jc w:val="center"/>
              <w:rPr>
                <w:b/>
                <w:sz w:val="28"/>
                <w:szCs w:val="28"/>
              </w:rPr>
            </w:pPr>
            <w:r>
              <w:rPr>
                <w:bCs/>
                <w:sz w:val="28"/>
                <w:szCs w:val="28"/>
              </w:rPr>
              <w:t>980</w:t>
            </w:r>
          </w:p>
        </w:tc>
      </w:tr>
      <w:tr w:rsidR="00C01B55" w:rsidRPr="007D10D5" w:rsidTr="00700034">
        <w:trPr>
          <w:gridAfter w:val="2"/>
          <w:wAfter w:w="1817" w:type="dxa"/>
          <w:trHeight w:val="353"/>
        </w:trPr>
        <w:tc>
          <w:tcPr>
            <w:tcW w:w="3544" w:type="dxa"/>
          </w:tcPr>
          <w:p w:rsidR="00C01B55" w:rsidRPr="007D10D5" w:rsidRDefault="00C01B55" w:rsidP="000C2490">
            <w:pPr>
              <w:jc w:val="both"/>
              <w:rPr>
                <w:sz w:val="28"/>
                <w:szCs w:val="28"/>
              </w:rPr>
            </w:pPr>
            <w:r w:rsidRPr="009B51E8">
              <w:rPr>
                <w:color w:val="000000"/>
                <w:sz w:val="28"/>
                <w:szCs w:val="28"/>
                <w:highlight w:val="yellow"/>
              </w:rPr>
              <w:t>Акции «Своих не бросаем», «Мы вместе</w:t>
            </w:r>
            <w:r w:rsidRPr="0042615D">
              <w:rPr>
                <w:color w:val="000000"/>
                <w:sz w:val="28"/>
                <w:szCs w:val="28"/>
              </w:rPr>
              <w:t>», «Тыл - фронту»</w:t>
            </w:r>
          </w:p>
        </w:tc>
        <w:tc>
          <w:tcPr>
            <w:tcW w:w="4448" w:type="dxa"/>
          </w:tcPr>
          <w:p w:rsidR="00C01B55" w:rsidRPr="007D10D5" w:rsidRDefault="00C01B55" w:rsidP="000C2490">
            <w:pPr>
              <w:jc w:val="both"/>
              <w:rPr>
                <w:sz w:val="28"/>
                <w:szCs w:val="28"/>
              </w:rPr>
            </w:pPr>
            <w:r>
              <w:rPr>
                <w:rFonts w:eastAsia="sans-serif"/>
                <w:color w:val="000000"/>
                <w:sz w:val="28"/>
                <w:szCs w:val="28"/>
                <w:shd w:val="clear" w:color="auto" w:fill="FFFFFF"/>
              </w:rPr>
              <w:t xml:space="preserve">Коллективы учреждений </w:t>
            </w:r>
            <w:r w:rsidRPr="007D10D5">
              <w:rPr>
                <w:rFonts w:eastAsia="sans-serif"/>
                <w:color w:val="000000"/>
                <w:sz w:val="28"/>
                <w:szCs w:val="28"/>
                <w:shd w:val="clear" w:color="auto" w:fill="FFFFFF"/>
              </w:rPr>
              <w:t xml:space="preserve"> присоединил</w:t>
            </w:r>
            <w:r>
              <w:rPr>
                <w:rFonts w:eastAsia="sans-serif"/>
                <w:color w:val="000000"/>
                <w:sz w:val="28"/>
                <w:szCs w:val="28"/>
                <w:shd w:val="clear" w:color="auto" w:fill="FFFFFF"/>
              </w:rPr>
              <w:t>ись</w:t>
            </w:r>
            <w:r w:rsidRPr="007D10D5">
              <w:rPr>
                <w:rFonts w:eastAsia="sans-serif"/>
                <w:color w:val="000000"/>
                <w:sz w:val="28"/>
                <w:szCs w:val="28"/>
                <w:shd w:val="clear" w:color="auto" w:fill="FFFFFF"/>
              </w:rPr>
              <w:t xml:space="preserve"> к Всероссийской </w:t>
            </w:r>
            <w:r w:rsidRPr="0053402A">
              <w:rPr>
                <w:rStyle w:val="afa"/>
                <w:rFonts w:eastAsia="sans-serif"/>
                <w:i w:val="0"/>
                <w:color w:val="000000"/>
                <w:sz w:val="28"/>
                <w:szCs w:val="28"/>
                <w:shd w:val="clear" w:color="auto" w:fill="FFFFFF"/>
              </w:rPr>
              <w:t>акции</w:t>
            </w:r>
            <w:r w:rsidRPr="007D10D5">
              <w:rPr>
                <w:rFonts w:eastAsia="sans-serif"/>
                <w:color w:val="000000"/>
                <w:sz w:val="28"/>
                <w:szCs w:val="28"/>
                <w:shd w:val="clear" w:color="auto" w:fill="FFFFFF"/>
              </w:rPr>
              <w:t xml:space="preserve"> в помощь военным, участвующим в спецоперации и собрал посылки с тёплыми вещами, средствами личной гигиены</w:t>
            </w:r>
            <w:r>
              <w:rPr>
                <w:rFonts w:eastAsia="sans-serif"/>
                <w:color w:val="000000"/>
                <w:sz w:val="28"/>
                <w:szCs w:val="28"/>
                <w:shd w:val="clear" w:color="auto" w:fill="FFFFFF"/>
              </w:rPr>
              <w:t>.</w:t>
            </w:r>
            <w:r w:rsidRPr="00903663">
              <w:rPr>
                <w:color w:val="000000"/>
                <w:szCs w:val="28"/>
              </w:rPr>
              <w:t xml:space="preserve"> </w:t>
            </w:r>
            <w:r w:rsidRPr="0042615D">
              <w:rPr>
                <w:color w:val="000000"/>
                <w:sz w:val="28"/>
                <w:szCs w:val="28"/>
              </w:rPr>
              <w:t>Гуманитарная помощь – маскировочные сети, перевязочный материал, посылки</w:t>
            </w:r>
            <w:r>
              <w:rPr>
                <w:color w:val="000000"/>
                <w:sz w:val="28"/>
                <w:szCs w:val="28"/>
              </w:rPr>
              <w:t>.</w:t>
            </w:r>
          </w:p>
        </w:tc>
        <w:tc>
          <w:tcPr>
            <w:tcW w:w="1789" w:type="dxa"/>
          </w:tcPr>
          <w:p w:rsidR="00C01B55" w:rsidRPr="00D66F5A" w:rsidRDefault="00C01B55" w:rsidP="000C2490">
            <w:pPr>
              <w:jc w:val="center"/>
              <w:rPr>
                <w:sz w:val="28"/>
                <w:szCs w:val="28"/>
              </w:rPr>
            </w:pPr>
            <w:r>
              <w:rPr>
                <w:sz w:val="28"/>
                <w:szCs w:val="28"/>
              </w:rPr>
              <w:t>более 1 000 человек</w:t>
            </w:r>
          </w:p>
        </w:tc>
      </w:tr>
      <w:tr w:rsidR="00C01B55" w:rsidRPr="007D10D5" w:rsidTr="00700034">
        <w:trPr>
          <w:gridAfter w:val="2"/>
          <w:wAfter w:w="1817" w:type="dxa"/>
          <w:trHeight w:val="353"/>
        </w:trPr>
        <w:tc>
          <w:tcPr>
            <w:tcW w:w="3544" w:type="dxa"/>
          </w:tcPr>
          <w:p w:rsidR="00C01B55" w:rsidRPr="0042615D" w:rsidRDefault="00C01B55" w:rsidP="000C2490">
            <w:pPr>
              <w:jc w:val="both"/>
              <w:rPr>
                <w:color w:val="000000"/>
                <w:sz w:val="28"/>
                <w:szCs w:val="28"/>
              </w:rPr>
            </w:pPr>
            <w:r w:rsidRPr="0042615D">
              <w:rPr>
                <w:rFonts w:eastAsiaTheme="minorEastAsia"/>
                <w:sz w:val="28"/>
                <w:szCs w:val="28"/>
              </w:rPr>
              <w:t>В</w:t>
            </w:r>
            <w:r w:rsidRPr="009B51E8">
              <w:rPr>
                <w:rFonts w:eastAsiaTheme="minorEastAsia"/>
                <w:sz w:val="28"/>
                <w:szCs w:val="28"/>
                <w:highlight w:val="yellow"/>
              </w:rPr>
              <w:t>сероссийс</w:t>
            </w:r>
            <w:r w:rsidRPr="0042615D">
              <w:rPr>
                <w:rFonts w:eastAsiaTheme="minorEastAsia"/>
                <w:sz w:val="28"/>
                <w:szCs w:val="28"/>
              </w:rPr>
              <w:t>кая акция «Письмо солдату»</w:t>
            </w:r>
          </w:p>
        </w:tc>
        <w:tc>
          <w:tcPr>
            <w:tcW w:w="4448" w:type="dxa"/>
          </w:tcPr>
          <w:p w:rsidR="00C01B55" w:rsidRDefault="00C01B55" w:rsidP="000C2490">
            <w:pPr>
              <w:jc w:val="both"/>
              <w:rPr>
                <w:rFonts w:eastAsia="sans-serif"/>
                <w:color w:val="000000"/>
                <w:sz w:val="28"/>
                <w:szCs w:val="28"/>
                <w:shd w:val="clear" w:color="auto" w:fill="FFFFFF"/>
              </w:rPr>
            </w:pPr>
            <w:r>
              <w:rPr>
                <w:rFonts w:eastAsia="sans-serif"/>
                <w:color w:val="000000"/>
                <w:sz w:val="28"/>
                <w:szCs w:val="28"/>
                <w:shd w:val="clear" w:color="auto" w:fill="FFFFFF"/>
              </w:rPr>
              <w:t xml:space="preserve">Библиотеками города были организованы пункты для сбора </w:t>
            </w:r>
            <w:r>
              <w:rPr>
                <w:rFonts w:eastAsia="sans-serif"/>
                <w:color w:val="000000"/>
                <w:sz w:val="28"/>
                <w:szCs w:val="28"/>
                <w:shd w:val="clear" w:color="auto" w:fill="FFFFFF"/>
              </w:rPr>
              <w:lastRenderedPageBreak/>
              <w:t xml:space="preserve">писем и рисунков. </w:t>
            </w:r>
          </w:p>
        </w:tc>
        <w:tc>
          <w:tcPr>
            <w:tcW w:w="1789" w:type="dxa"/>
          </w:tcPr>
          <w:p w:rsidR="00C01B55" w:rsidRDefault="00C01B55" w:rsidP="000C2490">
            <w:pPr>
              <w:jc w:val="center"/>
              <w:rPr>
                <w:sz w:val="28"/>
                <w:szCs w:val="28"/>
              </w:rPr>
            </w:pPr>
            <w:r>
              <w:rPr>
                <w:sz w:val="28"/>
                <w:szCs w:val="28"/>
              </w:rPr>
              <w:lastRenderedPageBreak/>
              <w:t>120 человек</w:t>
            </w:r>
          </w:p>
        </w:tc>
      </w:tr>
      <w:tr w:rsidR="00C01B55" w:rsidRPr="007D10D5" w:rsidTr="00700034">
        <w:trPr>
          <w:gridAfter w:val="2"/>
          <w:wAfter w:w="1817" w:type="dxa"/>
          <w:trHeight w:val="353"/>
        </w:trPr>
        <w:tc>
          <w:tcPr>
            <w:tcW w:w="3544" w:type="dxa"/>
          </w:tcPr>
          <w:p w:rsidR="00C01B55" w:rsidRPr="007D10D5" w:rsidRDefault="00C01B55" w:rsidP="000C2490">
            <w:pPr>
              <w:jc w:val="center"/>
              <w:rPr>
                <w:sz w:val="28"/>
                <w:szCs w:val="28"/>
              </w:rPr>
            </w:pPr>
            <w:r>
              <w:rPr>
                <w:rFonts w:eastAsia="sans-serif"/>
                <w:color w:val="000000"/>
                <w:sz w:val="28"/>
                <w:szCs w:val="28"/>
                <w:shd w:val="clear" w:color="auto" w:fill="FFFFFF"/>
              </w:rPr>
              <w:lastRenderedPageBreak/>
              <w:t>Акция</w:t>
            </w:r>
            <w:r w:rsidRPr="007D10D5">
              <w:rPr>
                <w:rFonts w:eastAsia="sans-serif"/>
                <w:color w:val="000000"/>
                <w:sz w:val="28"/>
                <w:szCs w:val="28"/>
                <w:shd w:val="clear" w:color="auto" w:fill="FFFFFF"/>
              </w:rPr>
              <w:t xml:space="preserve"> «Культурная суббота»</w:t>
            </w:r>
          </w:p>
        </w:tc>
        <w:tc>
          <w:tcPr>
            <w:tcW w:w="4448" w:type="dxa"/>
          </w:tcPr>
          <w:p w:rsidR="00C01B55" w:rsidRPr="004F5772" w:rsidRDefault="00C01B55" w:rsidP="000C2490">
            <w:pPr>
              <w:jc w:val="both"/>
              <w:rPr>
                <w:sz w:val="28"/>
                <w:szCs w:val="28"/>
              </w:rPr>
            </w:pPr>
            <w:r w:rsidRPr="004F5772">
              <w:rPr>
                <w:rFonts w:eastAsia="sans-serif"/>
                <w:color w:val="000000"/>
                <w:sz w:val="28"/>
                <w:szCs w:val="28"/>
                <w:shd w:val="clear" w:color="auto" w:fill="FFFFFF"/>
              </w:rPr>
              <w:t>Дом культуры им. Маяковского и Образцовый хореографичес-кий коллектив «Солнышко» присоединились к Всерос-сийской акции «Культурная суббота. Танцы народов России детям» и представили мастер-класс по танцу «Еврейские мотивы» в режиме онлайн.</w:t>
            </w:r>
          </w:p>
          <w:p w:rsidR="00C01B55" w:rsidRPr="004F5772" w:rsidRDefault="00C01B55" w:rsidP="000C2490">
            <w:pPr>
              <w:jc w:val="both"/>
              <w:rPr>
                <w:sz w:val="28"/>
                <w:szCs w:val="28"/>
              </w:rPr>
            </w:pPr>
            <w:r w:rsidRPr="004F5772">
              <w:rPr>
                <w:sz w:val="28"/>
                <w:szCs w:val="28"/>
              </w:rPr>
              <w:t>В Краеведческом музее в рамках акции для учащихся детской школы искусств № 2 и студентов медицинского техникума и колледжа «Сфера» был предложен мастер-класс по изготовлению броши из фоамирана «Весенний букетик» и экскурсии по действующим экспозициям.</w:t>
            </w:r>
          </w:p>
        </w:tc>
        <w:tc>
          <w:tcPr>
            <w:tcW w:w="1789" w:type="dxa"/>
          </w:tcPr>
          <w:p w:rsidR="00C01B55" w:rsidRPr="0053402A" w:rsidRDefault="00C01B55" w:rsidP="000C2490">
            <w:pPr>
              <w:jc w:val="center"/>
              <w:rPr>
                <w:iCs/>
                <w:sz w:val="28"/>
                <w:szCs w:val="28"/>
              </w:rPr>
            </w:pPr>
            <w:r w:rsidRPr="0053402A">
              <w:rPr>
                <w:iCs/>
                <w:sz w:val="28"/>
                <w:szCs w:val="28"/>
              </w:rPr>
              <w:t>Онлайн:</w:t>
            </w:r>
          </w:p>
          <w:p w:rsidR="00C01B55" w:rsidRPr="0053402A" w:rsidRDefault="00C01B55" w:rsidP="000C2490">
            <w:pPr>
              <w:jc w:val="center"/>
              <w:rPr>
                <w:iCs/>
                <w:sz w:val="28"/>
                <w:szCs w:val="28"/>
              </w:rPr>
            </w:pPr>
            <w:r w:rsidRPr="0053402A">
              <w:rPr>
                <w:iCs/>
                <w:sz w:val="28"/>
                <w:szCs w:val="28"/>
              </w:rPr>
              <w:t>122 лайка,</w:t>
            </w:r>
          </w:p>
          <w:p w:rsidR="00C01B55" w:rsidRDefault="00C01B55" w:rsidP="000C2490">
            <w:pPr>
              <w:jc w:val="center"/>
              <w:rPr>
                <w:iCs/>
                <w:sz w:val="28"/>
                <w:szCs w:val="28"/>
              </w:rPr>
            </w:pPr>
            <w:r w:rsidRPr="0053402A">
              <w:rPr>
                <w:iCs/>
                <w:sz w:val="28"/>
                <w:szCs w:val="28"/>
              </w:rPr>
              <w:t>4</w:t>
            </w:r>
            <w:r>
              <w:rPr>
                <w:iCs/>
                <w:sz w:val="28"/>
                <w:szCs w:val="28"/>
              </w:rPr>
              <w:t> </w:t>
            </w:r>
            <w:r w:rsidRPr="0053402A">
              <w:rPr>
                <w:iCs/>
                <w:sz w:val="28"/>
                <w:szCs w:val="28"/>
              </w:rPr>
              <w:t>300 просмотров</w:t>
            </w:r>
          </w:p>
          <w:p w:rsidR="00C01B55" w:rsidRPr="00D66F5A" w:rsidRDefault="00C01B55" w:rsidP="000C2490">
            <w:pPr>
              <w:jc w:val="center"/>
              <w:rPr>
                <w:sz w:val="28"/>
                <w:szCs w:val="28"/>
              </w:rPr>
            </w:pPr>
          </w:p>
        </w:tc>
      </w:tr>
      <w:tr w:rsidR="00C01B55" w:rsidRPr="007D10D5" w:rsidTr="00700034">
        <w:trPr>
          <w:gridAfter w:val="2"/>
          <w:wAfter w:w="1817" w:type="dxa"/>
          <w:trHeight w:val="353"/>
        </w:trPr>
        <w:tc>
          <w:tcPr>
            <w:tcW w:w="3544" w:type="dxa"/>
          </w:tcPr>
          <w:p w:rsidR="00C01B55" w:rsidRPr="0044147F" w:rsidRDefault="00C01B55" w:rsidP="000C2490">
            <w:pPr>
              <w:rPr>
                <w:rFonts w:eastAsia="sans-serif"/>
                <w:color w:val="000000"/>
                <w:sz w:val="28"/>
                <w:szCs w:val="28"/>
                <w:shd w:val="clear" w:color="auto" w:fill="FFFFFF"/>
              </w:rPr>
            </w:pPr>
            <w:r w:rsidRPr="004F5772">
              <w:rPr>
                <w:sz w:val="28"/>
                <w:szCs w:val="28"/>
                <w:highlight w:val="yellow"/>
              </w:rPr>
              <w:t>Всероссийская акция «Ночь музеев»</w:t>
            </w:r>
          </w:p>
        </w:tc>
        <w:tc>
          <w:tcPr>
            <w:tcW w:w="4448" w:type="dxa"/>
          </w:tcPr>
          <w:p w:rsidR="00C01B55" w:rsidRPr="004F5772" w:rsidRDefault="00C01B55" w:rsidP="004F5772">
            <w:pPr>
              <w:pStyle w:val="af8"/>
              <w:spacing w:before="0" w:beforeAutospacing="0" w:after="0" w:afterAutospacing="0"/>
              <w:ind w:firstLine="34"/>
              <w:jc w:val="both"/>
              <w:rPr>
                <w:sz w:val="28"/>
                <w:szCs w:val="28"/>
              </w:rPr>
            </w:pPr>
            <w:r w:rsidRPr="004F5772">
              <w:rPr>
                <w:sz w:val="28"/>
                <w:szCs w:val="28"/>
              </w:rPr>
              <w:t>Краеведческий музей провел для копейча</w:t>
            </w:r>
            <w:r>
              <w:rPr>
                <w:sz w:val="28"/>
                <w:szCs w:val="28"/>
              </w:rPr>
              <w:t>н насыщенную программу </w:t>
            </w:r>
            <w:r w:rsidRPr="004F5772">
              <w:rPr>
                <w:sz w:val="28"/>
                <w:szCs w:val="28"/>
              </w:rPr>
              <w:t>«История и истории», которая  объединила различные темы и формы. Участники акции прогулялись по историческому центру города и узнали историю городского сада (это совершенно новая, подготовленная именно к Акции, экскурсия). Помахали шашкой на уроке в казачьей школе и угадали историю дедушкиного чемодана. Самые маленькие посетители музея поиграли в игры на переменке, а взрослые приняли участие в творческом мастер-классе по изготовлению закладки для книги «На память о Копейске». В завершении мероприятия гости музея попели и потанцевали, а также «повоевали» на выставке макетов военной техники и оловянных миниатюр воинов времён Великой Отечественной войны.</w:t>
            </w:r>
          </w:p>
        </w:tc>
        <w:tc>
          <w:tcPr>
            <w:tcW w:w="1789" w:type="dxa"/>
          </w:tcPr>
          <w:p w:rsidR="00C01B55" w:rsidRPr="0053402A" w:rsidRDefault="00C01B55" w:rsidP="000C2490">
            <w:pPr>
              <w:jc w:val="center"/>
              <w:rPr>
                <w:iCs/>
                <w:sz w:val="28"/>
                <w:szCs w:val="28"/>
              </w:rPr>
            </w:pPr>
            <w:r>
              <w:rPr>
                <w:iCs/>
                <w:sz w:val="28"/>
                <w:szCs w:val="28"/>
              </w:rPr>
              <w:t>130 человек</w:t>
            </w:r>
          </w:p>
        </w:tc>
      </w:tr>
      <w:tr w:rsidR="00C01B55" w:rsidRPr="007D10D5" w:rsidTr="00700034">
        <w:trPr>
          <w:gridAfter w:val="2"/>
          <w:wAfter w:w="1817" w:type="dxa"/>
          <w:trHeight w:val="353"/>
        </w:trPr>
        <w:tc>
          <w:tcPr>
            <w:tcW w:w="3544" w:type="dxa"/>
          </w:tcPr>
          <w:p w:rsidR="00C01B55" w:rsidRPr="0044147F" w:rsidRDefault="00C01B55" w:rsidP="000C2490">
            <w:pPr>
              <w:rPr>
                <w:sz w:val="28"/>
                <w:szCs w:val="28"/>
              </w:rPr>
            </w:pPr>
            <w:r w:rsidRPr="004F5772">
              <w:rPr>
                <w:sz w:val="28"/>
                <w:szCs w:val="28"/>
                <w:highlight w:val="yellow"/>
              </w:rPr>
              <w:t>Всероссийская акция «Ночь искусств»</w:t>
            </w:r>
          </w:p>
        </w:tc>
        <w:tc>
          <w:tcPr>
            <w:tcW w:w="4448" w:type="dxa"/>
          </w:tcPr>
          <w:p w:rsidR="00C01B55" w:rsidRPr="004F5772" w:rsidRDefault="00C01B55" w:rsidP="004F5772">
            <w:pPr>
              <w:pStyle w:val="af8"/>
              <w:spacing w:before="0" w:beforeAutospacing="0" w:after="0" w:afterAutospacing="0"/>
              <w:ind w:firstLine="34"/>
              <w:jc w:val="both"/>
              <w:rPr>
                <w:sz w:val="28"/>
                <w:szCs w:val="28"/>
              </w:rPr>
            </w:pPr>
            <w:r w:rsidRPr="004F5772">
              <w:rPr>
                <w:sz w:val="28"/>
                <w:szCs w:val="28"/>
              </w:rPr>
              <w:t xml:space="preserve">В рамках всероссийской акции «Ночь искусств» 3 ноября в музее </w:t>
            </w:r>
            <w:r w:rsidRPr="004F5772">
              <w:rPr>
                <w:sz w:val="28"/>
                <w:szCs w:val="28"/>
              </w:rPr>
              <w:lastRenderedPageBreak/>
              <w:t>прошла музейная гостиная «Искусство объединяет». Праздничный вечер начался с исторического экскурса «Сила в единстве» в рамках литературно-музыкальной композиции «Россия во всей красе». Любителям мистики пришлась по душе программа в зале этнографии «Зеркала, окутанные тайной». Молодые люди познакомились с природным наследием Южного Урала можно на площадке «Горы, овеянные легендами». Завершился вечер викториной «В погоне за искусством».</w:t>
            </w:r>
          </w:p>
        </w:tc>
        <w:tc>
          <w:tcPr>
            <w:tcW w:w="1789" w:type="dxa"/>
          </w:tcPr>
          <w:p w:rsidR="00C01B55" w:rsidRPr="0053402A" w:rsidRDefault="00C01B55" w:rsidP="000C2490">
            <w:pPr>
              <w:jc w:val="center"/>
              <w:rPr>
                <w:iCs/>
                <w:sz w:val="28"/>
                <w:szCs w:val="28"/>
              </w:rPr>
            </w:pPr>
            <w:r>
              <w:rPr>
                <w:iCs/>
                <w:sz w:val="28"/>
                <w:szCs w:val="28"/>
              </w:rPr>
              <w:lastRenderedPageBreak/>
              <w:t>107 человек</w:t>
            </w:r>
          </w:p>
        </w:tc>
      </w:tr>
      <w:tr w:rsidR="00C01B55" w:rsidRPr="007D10D5" w:rsidTr="00700034">
        <w:trPr>
          <w:gridAfter w:val="2"/>
          <w:wAfter w:w="1817" w:type="dxa"/>
          <w:trHeight w:val="353"/>
        </w:trPr>
        <w:tc>
          <w:tcPr>
            <w:tcW w:w="3544" w:type="dxa"/>
          </w:tcPr>
          <w:p w:rsidR="00C01B55" w:rsidRPr="0044147F" w:rsidRDefault="00C01B55" w:rsidP="000C2490">
            <w:pPr>
              <w:rPr>
                <w:sz w:val="28"/>
                <w:szCs w:val="28"/>
              </w:rPr>
            </w:pPr>
            <w:r w:rsidRPr="009576FC">
              <w:rPr>
                <w:rFonts w:eastAsia="Calibri"/>
                <w:sz w:val="28"/>
                <w:szCs w:val="28"/>
                <w:highlight w:val="yellow"/>
                <w:lang w:eastAsia="en-US"/>
              </w:rPr>
              <w:lastRenderedPageBreak/>
              <w:t>Всемирная акция «Тотальный диктант».</w:t>
            </w:r>
          </w:p>
        </w:tc>
        <w:tc>
          <w:tcPr>
            <w:tcW w:w="4448" w:type="dxa"/>
          </w:tcPr>
          <w:p w:rsidR="00C01B55" w:rsidRPr="0042615D" w:rsidRDefault="00C01B55" w:rsidP="0042615D">
            <w:pPr>
              <w:jc w:val="both"/>
              <w:rPr>
                <w:rFonts w:eastAsia="Calibri"/>
                <w:sz w:val="28"/>
                <w:szCs w:val="28"/>
                <w:lang w:eastAsia="en-US"/>
              </w:rPr>
            </w:pPr>
            <w:r>
              <w:rPr>
                <w:rFonts w:eastAsia="Calibri"/>
                <w:sz w:val="28"/>
                <w:szCs w:val="28"/>
                <w:lang w:eastAsia="en-US"/>
              </w:rPr>
              <w:t xml:space="preserve">В рамках акции </w:t>
            </w:r>
            <w:r w:rsidRPr="007A4CD8">
              <w:rPr>
                <w:rFonts w:eastAsia="Calibri"/>
                <w:sz w:val="28"/>
                <w:szCs w:val="28"/>
                <w:lang w:eastAsia="en-US"/>
              </w:rPr>
              <w:t>участникам предстояло написать текст о писателе, исследователе Дальнего Востока Владимире Арсеньеве авторства Василия Авченко. По итогам диктанта было выявлено три отличника.</w:t>
            </w:r>
          </w:p>
        </w:tc>
        <w:tc>
          <w:tcPr>
            <w:tcW w:w="1789" w:type="dxa"/>
          </w:tcPr>
          <w:p w:rsidR="00C01B55" w:rsidRDefault="00C01B55" w:rsidP="000C2490">
            <w:pPr>
              <w:jc w:val="center"/>
              <w:rPr>
                <w:iCs/>
                <w:sz w:val="28"/>
                <w:szCs w:val="28"/>
              </w:rPr>
            </w:pPr>
            <w:r>
              <w:rPr>
                <w:iCs/>
                <w:sz w:val="28"/>
                <w:szCs w:val="28"/>
              </w:rPr>
              <w:t>38 человек</w:t>
            </w:r>
          </w:p>
        </w:tc>
      </w:tr>
      <w:tr w:rsidR="00C01B55" w:rsidRPr="007D10D5" w:rsidTr="00700034">
        <w:trPr>
          <w:gridAfter w:val="2"/>
          <w:wAfter w:w="1817" w:type="dxa"/>
          <w:trHeight w:val="353"/>
        </w:trPr>
        <w:tc>
          <w:tcPr>
            <w:tcW w:w="3544" w:type="dxa"/>
          </w:tcPr>
          <w:p w:rsidR="00C01B55" w:rsidRPr="009576FC" w:rsidRDefault="00C01B55" w:rsidP="000C2490">
            <w:pPr>
              <w:rPr>
                <w:rFonts w:eastAsia="Calibri"/>
                <w:sz w:val="28"/>
                <w:szCs w:val="28"/>
                <w:highlight w:val="yellow"/>
                <w:lang w:eastAsia="en-US"/>
              </w:rPr>
            </w:pPr>
            <w:r>
              <w:rPr>
                <w:rFonts w:eastAsia="Calibri"/>
                <w:sz w:val="28"/>
                <w:szCs w:val="28"/>
                <w:highlight w:val="yellow"/>
                <w:lang w:eastAsia="en-US"/>
              </w:rPr>
              <w:t>Акция «Безопасность детства»</w:t>
            </w:r>
          </w:p>
        </w:tc>
        <w:tc>
          <w:tcPr>
            <w:tcW w:w="4448" w:type="dxa"/>
          </w:tcPr>
          <w:p w:rsidR="00C01B55" w:rsidRPr="00BD3322" w:rsidRDefault="00C01B55" w:rsidP="0042615D">
            <w:pPr>
              <w:jc w:val="both"/>
              <w:rPr>
                <w:rFonts w:eastAsia="Calibri"/>
                <w:sz w:val="28"/>
                <w:szCs w:val="28"/>
                <w:lang w:eastAsia="en-US"/>
              </w:rPr>
            </w:pPr>
            <w:r w:rsidRPr="00BD3322">
              <w:rPr>
                <w:color w:val="000000"/>
                <w:sz w:val="28"/>
                <w:szCs w:val="28"/>
              </w:rPr>
              <w:t xml:space="preserve">В рамках акции прошла лекция-беседа в </w:t>
            </w:r>
            <w:r w:rsidRPr="00BD3322">
              <w:rPr>
                <w:sz w:val="28"/>
                <w:szCs w:val="28"/>
              </w:rPr>
              <w:t>МУ «ДК Ильича» с участниками самодеятельных коллективов как вести себя на улице, как поступать в различных сложных ситуациях</w:t>
            </w:r>
          </w:p>
        </w:tc>
        <w:tc>
          <w:tcPr>
            <w:tcW w:w="1789" w:type="dxa"/>
          </w:tcPr>
          <w:p w:rsidR="00C01B55" w:rsidRDefault="00C01B55" w:rsidP="000C2490">
            <w:pPr>
              <w:jc w:val="center"/>
              <w:rPr>
                <w:iCs/>
                <w:sz w:val="28"/>
                <w:szCs w:val="28"/>
              </w:rPr>
            </w:pPr>
            <w:r>
              <w:rPr>
                <w:iCs/>
                <w:sz w:val="28"/>
                <w:szCs w:val="28"/>
              </w:rPr>
              <w:t>58 человек</w:t>
            </w:r>
          </w:p>
        </w:tc>
      </w:tr>
      <w:tr w:rsidR="00C01B55" w:rsidRPr="007D10D5" w:rsidTr="00700034">
        <w:trPr>
          <w:gridAfter w:val="2"/>
          <w:wAfter w:w="1817" w:type="dxa"/>
          <w:trHeight w:val="353"/>
        </w:trPr>
        <w:tc>
          <w:tcPr>
            <w:tcW w:w="3544" w:type="dxa"/>
          </w:tcPr>
          <w:p w:rsidR="00C01B55" w:rsidRPr="00D01FD3" w:rsidRDefault="00C01B55" w:rsidP="000C2490">
            <w:pPr>
              <w:jc w:val="both"/>
              <w:rPr>
                <w:rFonts w:eastAsia="sans-serif"/>
                <w:color w:val="000000"/>
                <w:sz w:val="28"/>
                <w:szCs w:val="28"/>
                <w:shd w:val="clear" w:color="auto" w:fill="FFFFFF"/>
              </w:rPr>
            </w:pPr>
            <w:r w:rsidRPr="00D01FD3">
              <w:rPr>
                <w:sz w:val="28"/>
                <w:szCs w:val="28"/>
              </w:rPr>
              <w:t>Акция «Письмо Деду Морозу»</w:t>
            </w:r>
          </w:p>
        </w:tc>
        <w:tc>
          <w:tcPr>
            <w:tcW w:w="4448" w:type="dxa"/>
          </w:tcPr>
          <w:p w:rsidR="00C01B55" w:rsidRPr="00D01FD3" w:rsidRDefault="00C01B55" w:rsidP="000C2490">
            <w:pPr>
              <w:jc w:val="both"/>
              <w:rPr>
                <w:rFonts w:eastAsia="sans-serif"/>
                <w:color w:val="000000"/>
                <w:sz w:val="28"/>
                <w:szCs w:val="28"/>
                <w:shd w:val="clear" w:color="auto" w:fill="FFFFFF"/>
              </w:rPr>
            </w:pPr>
            <w:r w:rsidRPr="00D01FD3">
              <w:rPr>
                <w:sz w:val="28"/>
                <w:szCs w:val="28"/>
              </w:rPr>
              <w:t xml:space="preserve">Вместе с забавным Кроликом – символом наступающего года </w:t>
            </w:r>
            <w:r>
              <w:rPr>
                <w:sz w:val="28"/>
                <w:szCs w:val="28"/>
              </w:rPr>
              <w:t>–</w:t>
            </w:r>
            <w:r w:rsidRPr="00D01FD3">
              <w:rPr>
                <w:sz w:val="28"/>
                <w:szCs w:val="28"/>
              </w:rPr>
              <w:t xml:space="preserve"> ребята</w:t>
            </w:r>
            <w:r>
              <w:rPr>
                <w:sz w:val="28"/>
                <w:szCs w:val="28"/>
              </w:rPr>
              <w:t xml:space="preserve">, участники мероприятия, которое прошло в ДК Кирова», </w:t>
            </w:r>
            <w:r w:rsidRPr="00D01FD3">
              <w:rPr>
                <w:sz w:val="28"/>
                <w:szCs w:val="28"/>
              </w:rPr>
              <w:t xml:space="preserve"> загадали желания и записали их на специальных бланках. Кролик пообещал непременно доставить послания в место назначения в строжайшей секретности, ведь каждая мечта должна остаться тайной.</w:t>
            </w:r>
          </w:p>
        </w:tc>
        <w:tc>
          <w:tcPr>
            <w:tcW w:w="1789" w:type="dxa"/>
          </w:tcPr>
          <w:p w:rsidR="00C01B55" w:rsidRPr="00D66F5A" w:rsidRDefault="00C01B55" w:rsidP="000C2490">
            <w:pPr>
              <w:jc w:val="center"/>
              <w:rPr>
                <w:iCs/>
                <w:sz w:val="28"/>
                <w:szCs w:val="28"/>
              </w:rPr>
            </w:pPr>
            <w:r w:rsidRPr="00D01FD3">
              <w:rPr>
                <w:iCs/>
                <w:sz w:val="28"/>
                <w:szCs w:val="28"/>
              </w:rPr>
              <w:t>50 человек</w:t>
            </w:r>
          </w:p>
        </w:tc>
      </w:tr>
      <w:tr w:rsidR="00C01B55" w:rsidRPr="007D10D5" w:rsidTr="00700034">
        <w:trPr>
          <w:gridAfter w:val="2"/>
          <w:wAfter w:w="1817" w:type="dxa"/>
          <w:trHeight w:val="353"/>
        </w:trPr>
        <w:tc>
          <w:tcPr>
            <w:tcW w:w="3544" w:type="dxa"/>
          </w:tcPr>
          <w:p w:rsidR="00C01B55" w:rsidRPr="00332F79" w:rsidRDefault="00C01B55" w:rsidP="000C2490">
            <w:pPr>
              <w:jc w:val="both"/>
              <w:rPr>
                <w:sz w:val="28"/>
                <w:szCs w:val="28"/>
              </w:rPr>
            </w:pPr>
            <w:r w:rsidRPr="00332F79">
              <w:rPr>
                <w:sz w:val="28"/>
                <w:szCs w:val="28"/>
              </w:rPr>
              <w:t>Акция «Снеговики-добряки»</w:t>
            </w:r>
          </w:p>
        </w:tc>
        <w:tc>
          <w:tcPr>
            <w:tcW w:w="4448" w:type="dxa"/>
          </w:tcPr>
          <w:p w:rsidR="00C01B55" w:rsidRPr="00332F79" w:rsidRDefault="00C01B55" w:rsidP="000C2490">
            <w:pPr>
              <w:jc w:val="both"/>
              <w:rPr>
                <w:sz w:val="28"/>
                <w:szCs w:val="28"/>
              </w:rPr>
            </w:pPr>
            <w:r w:rsidRPr="00332F79">
              <w:rPr>
                <w:sz w:val="28"/>
                <w:szCs w:val="28"/>
              </w:rPr>
              <w:t>Впервые учреждения культуры  города приняли участие в областной акции «Снеговики–добряки». Желание четырех человек  были исполнены.</w:t>
            </w:r>
          </w:p>
        </w:tc>
        <w:tc>
          <w:tcPr>
            <w:tcW w:w="1789" w:type="dxa"/>
          </w:tcPr>
          <w:p w:rsidR="00C01B55" w:rsidRPr="00D66F5A" w:rsidRDefault="00C01B55" w:rsidP="000C2490">
            <w:pPr>
              <w:jc w:val="center"/>
              <w:rPr>
                <w:iCs/>
                <w:sz w:val="28"/>
                <w:szCs w:val="28"/>
              </w:rPr>
            </w:pPr>
            <w:r w:rsidRPr="00332F79">
              <w:rPr>
                <w:iCs/>
                <w:sz w:val="28"/>
                <w:szCs w:val="28"/>
              </w:rPr>
              <w:t>8 человек</w:t>
            </w:r>
          </w:p>
        </w:tc>
      </w:tr>
      <w:tr w:rsidR="00C01B55" w:rsidTr="00700034">
        <w:tc>
          <w:tcPr>
            <w:tcW w:w="9781" w:type="dxa"/>
            <w:gridSpan w:val="3"/>
          </w:tcPr>
          <w:p w:rsidR="00C01B55" w:rsidRPr="0044147F" w:rsidRDefault="00C01B55" w:rsidP="000C2490">
            <w:pPr>
              <w:jc w:val="center"/>
              <w:outlineLvl w:val="0"/>
              <w:rPr>
                <w:b/>
                <w:sz w:val="28"/>
                <w:szCs w:val="28"/>
              </w:rPr>
            </w:pPr>
            <w:r w:rsidRPr="0044147F">
              <w:rPr>
                <w:b/>
                <w:sz w:val="28"/>
                <w:szCs w:val="28"/>
              </w:rPr>
              <w:lastRenderedPageBreak/>
              <w:t>Областные мероприятия</w:t>
            </w:r>
          </w:p>
        </w:tc>
        <w:tc>
          <w:tcPr>
            <w:tcW w:w="936" w:type="dxa"/>
          </w:tcPr>
          <w:p w:rsidR="00C01B55" w:rsidRDefault="00C01B55" w:rsidP="000C2490">
            <w:pPr>
              <w:spacing w:after="200" w:line="276" w:lineRule="auto"/>
            </w:pPr>
          </w:p>
        </w:tc>
        <w:tc>
          <w:tcPr>
            <w:tcW w:w="881" w:type="dxa"/>
          </w:tcPr>
          <w:p w:rsidR="00C01B55" w:rsidRDefault="00C01B55" w:rsidP="000C2490">
            <w:pPr>
              <w:jc w:val="both"/>
              <w:rPr>
                <w:b/>
                <w:sz w:val="22"/>
                <w:szCs w:val="22"/>
              </w:rPr>
            </w:pPr>
            <w:r>
              <w:rPr>
                <w:bCs/>
                <w:sz w:val="22"/>
                <w:szCs w:val="22"/>
              </w:rPr>
              <w:t>504</w:t>
            </w:r>
          </w:p>
        </w:tc>
      </w:tr>
      <w:tr w:rsidR="00C01B55" w:rsidTr="00700034">
        <w:trPr>
          <w:gridAfter w:val="2"/>
          <w:wAfter w:w="1817" w:type="dxa"/>
        </w:trPr>
        <w:tc>
          <w:tcPr>
            <w:tcW w:w="3544" w:type="dxa"/>
          </w:tcPr>
          <w:p w:rsidR="00C01B55" w:rsidRPr="0044147F" w:rsidRDefault="00C01B55" w:rsidP="000C2490">
            <w:pPr>
              <w:jc w:val="both"/>
              <w:rPr>
                <w:sz w:val="28"/>
                <w:szCs w:val="28"/>
              </w:rPr>
            </w:pPr>
            <w:r w:rsidRPr="0044147F">
              <w:rPr>
                <w:sz w:val="28"/>
                <w:szCs w:val="28"/>
              </w:rPr>
              <w:t xml:space="preserve">V Областной фестиваль-конкурс ансамблей бального танца «Большой вальс» </w:t>
            </w:r>
          </w:p>
        </w:tc>
        <w:tc>
          <w:tcPr>
            <w:tcW w:w="4448" w:type="dxa"/>
          </w:tcPr>
          <w:p w:rsidR="00C01B55" w:rsidRPr="0044147F" w:rsidRDefault="00C01B55" w:rsidP="000C2490">
            <w:pPr>
              <w:jc w:val="both"/>
              <w:rPr>
                <w:color w:val="000000"/>
                <w:sz w:val="28"/>
                <w:szCs w:val="28"/>
                <w:shd w:val="clear" w:color="auto" w:fill="FFFFFF"/>
              </w:rPr>
            </w:pPr>
            <w:r w:rsidRPr="0044147F">
              <w:rPr>
                <w:sz w:val="28"/>
                <w:szCs w:val="28"/>
              </w:rPr>
              <w:t>Было представлено более 60 номеров коллективами Челябинской и Свердловской области, республика Башкортостан, г.</w:t>
            </w:r>
            <w:r>
              <w:rPr>
                <w:sz w:val="28"/>
                <w:szCs w:val="28"/>
              </w:rPr>
              <w:t> </w:t>
            </w:r>
            <w:r w:rsidRPr="0044147F">
              <w:rPr>
                <w:sz w:val="28"/>
                <w:szCs w:val="28"/>
              </w:rPr>
              <w:t xml:space="preserve">Стерлитамак. Параллельно конкурсной программе проходил мастер-класс по направлению «Американ Смус». Ведущий Московский гость - Эльдар Джафаров - Заслуженный мастер спорта международного класса, Чемпион Мира и Европы среди профессионалов WDC по 10 танцам (2012), Чемпион Азербайджана, Чемпион Мира среди профессионалов WDC по ClassicShowDance 2019, </w:t>
            </w:r>
            <w:r>
              <w:rPr>
                <w:sz w:val="28"/>
                <w:szCs w:val="28"/>
              </w:rPr>
              <w:t>у</w:t>
            </w:r>
            <w:r w:rsidRPr="0044147F">
              <w:rPr>
                <w:sz w:val="28"/>
                <w:szCs w:val="28"/>
              </w:rPr>
              <w:t>частник танцевального Евро</w:t>
            </w:r>
            <w:r>
              <w:rPr>
                <w:sz w:val="28"/>
                <w:szCs w:val="28"/>
              </w:rPr>
              <w:t>-</w:t>
            </w:r>
            <w:r w:rsidRPr="0044147F">
              <w:rPr>
                <w:sz w:val="28"/>
                <w:szCs w:val="28"/>
              </w:rPr>
              <w:t xml:space="preserve">видения 2008 года в Глазго. </w:t>
            </w:r>
          </w:p>
        </w:tc>
        <w:tc>
          <w:tcPr>
            <w:tcW w:w="1789" w:type="dxa"/>
          </w:tcPr>
          <w:p w:rsidR="00C01B55" w:rsidRPr="00D66F5A" w:rsidRDefault="00C01B55" w:rsidP="000C2490">
            <w:pPr>
              <w:jc w:val="center"/>
              <w:outlineLvl w:val="0"/>
              <w:rPr>
                <w:sz w:val="28"/>
                <w:szCs w:val="28"/>
              </w:rPr>
            </w:pPr>
            <w:r w:rsidRPr="00D66F5A">
              <w:rPr>
                <w:sz w:val="28"/>
                <w:szCs w:val="28"/>
              </w:rPr>
              <w:t>500 участников</w:t>
            </w:r>
          </w:p>
        </w:tc>
      </w:tr>
      <w:tr w:rsidR="00C01B55" w:rsidRPr="0075307F" w:rsidTr="00700034">
        <w:trPr>
          <w:gridAfter w:val="2"/>
          <w:wAfter w:w="1817" w:type="dxa"/>
          <w:trHeight w:val="3266"/>
        </w:trPr>
        <w:tc>
          <w:tcPr>
            <w:tcW w:w="3544" w:type="dxa"/>
          </w:tcPr>
          <w:p w:rsidR="00C01B55" w:rsidRPr="00A81CEC" w:rsidRDefault="00C01B55" w:rsidP="000C2490">
            <w:pPr>
              <w:jc w:val="both"/>
              <w:rPr>
                <w:sz w:val="28"/>
                <w:szCs w:val="28"/>
              </w:rPr>
            </w:pPr>
            <w:r w:rsidRPr="00F57CE4">
              <w:rPr>
                <w:sz w:val="28"/>
                <w:szCs w:val="28"/>
                <w:highlight w:val="yellow"/>
              </w:rPr>
              <w:t>Телевизионный конкурс «Песня не знает границ»</w:t>
            </w:r>
          </w:p>
        </w:tc>
        <w:tc>
          <w:tcPr>
            <w:tcW w:w="4448" w:type="dxa"/>
          </w:tcPr>
          <w:p w:rsidR="00C01B55" w:rsidRPr="007418BD" w:rsidRDefault="00C01B55" w:rsidP="007418BD">
            <w:pPr>
              <w:ind w:firstLine="425"/>
              <w:contextualSpacing/>
              <w:jc w:val="both"/>
              <w:rPr>
                <w:sz w:val="28"/>
                <w:szCs w:val="28"/>
              </w:rPr>
            </w:pPr>
            <w:r w:rsidRPr="007418BD">
              <w:rPr>
                <w:sz w:val="28"/>
                <w:szCs w:val="28"/>
              </w:rPr>
              <w:t xml:space="preserve">4 марта на главной сцене города Копейска встретились победители отборочных туров областного фестиваля молодых исполнителей эстрадного вокала «Песня не знает грани». В этом году конкурс отметил свое 20-летие. Всего в программе выступили 25 солистов творческих и коллективов из различных территорий нашей области: Сосновского, Чесменского, Кизильского районов, Кыштыма, Пласта, Златоуста, Снежинска, Троицка, Трехгорного, Аши, Сатки, Верхнего Уфалея, Коркино, Челябинска. По условиям конкурса каждый исполнитель представил по 2-3 композиции. Каждый участник финального тура получил диплом и часы с символикой конкурса. Обладателями Гран-При стали Диана Искандарова (г. Миньяр) и </w:t>
            </w:r>
            <w:r w:rsidRPr="007418BD">
              <w:rPr>
                <w:sz w:val="28"/>
                <w:szCs w:val="28"/>
              </w:rPr>
              <w:lastRenderedPageBreak/>
              <w:t>Айгуль Морозова (г. Аша).</w:t>
            </w:r>
          </w:p>
        </w:tc>
        <w:tc>
          <w:tcPr>
            <w:tcW w:w="1789" w:type="dxa"/>
          </w:tcPr>
          <w:p w:rsidR="00C01B55" w:rsidRPr="0075307F" w:rsidRDefault="00C01B55" w:rsidP="000C2490">
            <w:pPr>
              <w:jc w:val="center"/>
              <w:outlineLvl w:val="0"/>
              <w:rPr>
                <w:sz w:val="28"/>
                <w:szCs w:val="28"/>
              </w:rPr>
            </w:pPr>
            <w:r>
              <w:rPr>
                <w:sz w:val="28"/>
                <w:szCs w:val="28"/>
              </w:rPr>
              <w:lastRenderedPageBreak/>
              <w:t>100 человек</w:t>
            </w:r>
          </w:p>
        </w:tc>
      </w:tr>
      <w:tr w:rsidR="00C01B55" w:rsidRPr="0075307F" w:rsidTr="00700034">
        <w:trPr>
          <w:gridAfter w:val="2"/>
          <w:wAfter w:w="1817" w:type="dxa"/>
          <w:trHeight w:val="3266"/>
        </w:trPr>
        <w:tc>
          <w:tcPr>
            <w:tcW w:w="3544" w:type="dxa"/>
          </w:tcPr>
          <w:p w:rsidR="00C01B55" w:rsidRPr="00F57CE4" w:rsidRDefault="00C01B55" w:rsidP="000C2490">
            <w:pPr>
              <w:jc w:val="both"/>
              <w:rPr>
                <w:sz w:val="28"/>
                <w:szCs w:val="28"/>
                <w:highlight w:val="yellow"/>
              </w:rPr>
            </w:pPr>
            <w:r>
              <w:rPr>
                <w:sz w:val="28"/>
                <w:szCs w:val="28"/>
              </w:rPr>
              <w:lastRenderedPageBreak/>
              <w:t>О</w:t>
            </w:r>
            <w:r w:rsidRPr="004F5772">
              <w:rPr>
                <w:sz w:val="28"/>
                <w:szCs w:val="28"/>
              </w:rPr>
              <w:t>бластная научно-практическая конференция «Музей XXI века: важнейшая составляющая сохранения исторической памяти</w:t>
            </w:r>
            <w:r>
              <w:rPr>
                <w:sz w:val="28"/>
                <w:szCs w:val="28"/>
              </w:rPr>
              <w:t>»</w:t>
            </w:r>
          </w:p>
        </w:tc>
        <w:tc>
          <w:tcPr>
            <w:tcW w:w="4448" w:type="dxa"/>
          </w:tcPr>
          <w:p w:rsidR="00C01B55" w:rsidRPr="004F5772" w:rsidRDefault="00C01B55" w:rsidP="004F5772">
            <w:pPr>
              <w:ind w:firstLine="426"/>
              <w:jc w:val="both"/>
              <w:rPr>
                <w:sz w:val="28"/>
                <w:szCs w:val="28"/>
              </w:rPr>
            </w:pPr>
            <w:r w:rsidRPr="004F5772">
              <w:rPr>
                <w:sz w:val="28"/>
                <w:szCs w:val="28"/>
              </w:rPr>
              <w:t>Специалисты музейной сферы в ходе конференции обменялись опытом работы и выступили с докладами по различным проблемам музейной деятельности. Программа конференции разнообразна и не ограничивается стандартными формами проведения. После пленарного заседания работа продолжилась в группах по направлениям: «Выставочная деятельность, как часть «живого и актуального музея», «Научно-фондовая работа» и «Практика взаимодействия с различными группами посетителей, образовательными учреждениями».</w:t>
            </w:r>
          </w:p>
          <w:p w:rsidR="00C01B55" w:rsidRPr="004F5772" w:rsidRDefault="00C01B55" w:rsidP="004F5772">
            <w:pPr>
              <w:ind w:firstLine="426"/>
              <w:jc w:val="both"/>
            </w:pPr>
            <w:r w:rsidRPr="004F5772">
              <w:rPr>
                <w:sz w:val="28"/>
                <w:szCs w:val="28"/>
              </w:rPr>
              <w:t>В рамках подготовки конференции проходит ежегодный конкурс музейных разработок, итоги которого подводятся в Министерстве культуры Челябинской области. В этом году на конкурс было представлено 12 конкурсных работ, среди которых современные мультимедийные формы и традиционные: культурно-познавательные программы, экскурсии-лекции, мастер-классы.</w:t>
            </w:r>
          </w:p>
        </w:tc>
        <w:tc>
          <w:tcPr>
            <w:tcW w:w="1789" w:type="dxa"/>
          </w:tcPr>
          <w:p w:rsidR="00C01B55" w:rsidRDefault="00C01B55" w:rsidP="000C2490">
            <w:pPr>
              <w:jc w:val="center"/>
              <w:outlineLvl w:val="0"/>
              <w:rPr>
                <w:sz w:val="28"/>
                <w:szCs w:val="28"/>
              </w:rPr>
            </w:pPr>
            <w:r>
              <w:rPr>
                <w:sz w:val="28"/>
                <w:szCs w:val="28"/>
              </w:rPr>
              <w:t>57 человек</w:t>
            </w:r>
          </w:p>
        </w:tc>
      </w:tr>
      <w:tr w:rsidR="00C01B55" w:rsidRPr="0075307F" w:rsidTr="00700034">
        <w:trPr>
          <w:gridAfter w:val="2"/>
          <w:wAfter w:w="1817" w:type="dxa"/>
          <w:trHeight w:val="3266"/>
        </w:trPr>
        <w:tc>
          <w:tcPr>
            <w:tcW w:w="3544" w:type="dxa"/>
          </w:tcPr>
          <w:p w:rsidR="00C01B55" w:rsidRPr="00F57CE4" w:rsidRDefault="00C01B55" w:rsidP="000C2490">
            <w:pPr>
              <w:jc w:val="both"/>
              <w:rPr>
                <w:sz w:val="28"/>
                <w:szCs w:val="28"/>
                <w:highlight w:val="yellow"/>
              </w:rPr>
            </w:pPr>
            <w:r w:rsidRPr="0044147F">
              <w:rPr>
                <w:sz w:val="28"/>
                <w:szCs w:val="28"/>
              </w:rPr>
              <w:lastRenderedPageBreak/>
              <w:t>V</w:t>
            </w:r>
            <w:r>
              <w:rPr>
                <w:sz w:val="28"/>
                <w:szCs w:val="28"/>
                <w:lang w:val="en-US"/>
              </w:rPr>
              <w:t>I</w:t>
            </w:r>
            <w:r w:rsidRPr="0044147F">
              <w:rPr>
                <w:sz w:val="28"/>
                <w:szCs w:val="28"/>
              </w:rPr>
              <w:t xml:space="preserve"> Областной конкурс-</w:t>
            </w:r>
            <w:r w:rsidRPr="00670B7B">
              <w:rPr>
                <w:sz w:val="28"/>
                <w:szCs w:val="28"/>
                <w:highlight w:val="yellow"/>
              </w:rPr>
              <w:t>фестиваль духовых и эстрадно-джазовых коллективов «Город играет джаз</w:t>
            </w:r>
            <w:r>
              <w:rPr>
                <w:sz w:val="28"/>
                <w:szCs w:val="28"/>
              </w:rPr>
              <w:t>»</w:t>
            </w:r>
          </w:p>
        </w:tc>
        <w:tc>
          <w:tcPr>
            <w:tcW w:w="4448" w:type="dxa"/>
          </w:tcPr>
          <w:p w:rsidR="00C01B55" w:rsidRPr="004528AF" w:rsidRDefault="00C01B55" w:rsidP="007418BD">
            <w:pPr>
              <w:ind w:firstLine="425"/>
              <w:contextualSpacing/>
              <w:jc w:val="both"/>
              <w:rPr>
                <w:sz w:val="28"/>
                <w:szCs w:val="28"/>
              </w:rPr>
            </w:pPr>
            <w:r w:rsidRPr="007418BD">
              <w:rPr>
                <w:sz w:val="28"/>
                <w:szCs w:val="28"/>
              </w:rPr>
              <w:t>21 мая 2023 года в ДК Кирова прошел Областной фестиваль духовых оркестров и эстрадно джазовых коллективов «Город играет джаз». В рамках фестиваля выступили музыканты и исполнители из разных территорий области: Сосновского, Еманжелинского, Варненского районов, Челябинска, Златоуста, Трехгорного, Кыштыма, Снежинска, Коркино, Озерска, Ашы, Усть-Катава, Бакала. Честь открыть конкурсный день выпала хозяевам территории Духовому оркестру ДК Кирова под управлением Михаила Белика. Каждый коллектив представил по 3 композиции, а солисты исполнили по 2 номера. Духовой оркестр ДК Кирова стал обладателем почетного диплома Лауреата I степени и фирменного подарка символикой конкурса.</w:t>
            </w:r>
          </w:p>
        </w:tc>
        <w:tc>
          <w:tcPr>
            <w:tcW w:w="1789" w:type="dxa"/>
          </w:tcPr>
          <w:p w:rsidR="00C01B55" w:rsidRPr="007418BD" w:rsidRDefault="00C01B55" w:rsidP="000C2490">
            <w:pPr>
              <w:jc w:val="center"/>
              <w:outlineLvl w:val="0"/>
              <w:rPr>
                <w:sz w:val="28"/>
                <w:szCs w:val="28"/>
              </w:rPr>
            </w:pPr>
            <w:r>
              <w:rPr>
                <w:sz w:val="28"/>
                <w:szCs w:val="28"/>
                <w:lang w:val="en-US"/>
              </w:rPr>
              <w:t xml:space="preserve">300 </w:t>
            </w:r>
            <w:r>
              <w:rPr>
                <w:sz w:val="28"/>
                <w:szCs w:val="28"/>
              </w:rPr>
              <w:t>человек</w:t>
            </w:r>
          </w:p>
        </w:tc>
      </w:tr>
      <w:tr w:rsidR="00C01B55" w:rsidRPr="0075307F" w:rsidTr="00700034">
        <w:trPr>
          <w:gridAfter w:val="2"/>
          <w:wAfter w:w="1817" w:type="dxa"/>
          <w:trHeight w:val="3266"/>
        </w:trPr>
        <w:tc>
          <w:tcPr>
            <w:tcW w:w="3544" w:type="dxa"/>
          </w:tcPr>
          <w:p w:rsidR="00C01B55" w:rsidRPr="0044147F" w:rsidRDefault="00C01B55" w:rsidP="000C2490">
            <w:pPr>
              <w:jc w:val="both"/>
              <w:rPr>
                <w:sz w:val="28"/>
                <w:szCs w:val="28"/>
              </w:rPr>
            </w:pPr>
            <w:r>
              <w:rPr>
                <w:sz w:val="28"/>
                <w:szCs w:val="28"/>
              </w:rPr>
              <w:t>V</w:t>
            </w:r>
            <w:r>
              <w:rPr>
                <w:sz w:val="28"/>
                <w:szCs w:val="28"/>
                <w:lang w:val="en-US"/>
              </w:rPr>
              <w:t>I</w:t>
            </w:r>
            <w:r>
              <w:rPr>
                <w:sz w:val="28"/>
                <w:szCs w:val="28"/>
              </w:rPr>
              <w:t xml:space="preserve"> </w:t>
            </w:r>
            <w:r w:rsidRPr="00670B7B">
              <w:rPr>
                <w:sz w:val="28"/>
                <w:szCs w:val="28"/>
                <w:highlight w:val="yellow"/>
              </w:rPr>
              <w:t>Областной конкурс стилизованного танца «DANCE-фолк</w:t>
            </w:r>
            <w:r w:rsidRPr="0075307F">
              <w:rPr>
                <w:sz w:val="28"/>
                <w:szCs w:val="28"/>
              </w:rPr>
              <w:t>-эксперимент</w:t>
            </w:r>
            <w:r>
              <w:rPr>
                <w:sz w:val="28"/>
                <w:szCs w:val="28"/>
              </w:rPr>
              <w:t>»</w:t>
            </w:r>
          </w:p>
        </w:tc>
        <w:tc>
          <w:tcPr>
            <w:tcW w:w="4448" w:type="dxa"/>
          </w:tcPr>
          <w:p w:rsidR="00C01B55" w:rsidRPr="007418BD" w:rsidRDefault="00C01B55" w:rsidP="007418BD">
            <w:pPr>
              <w:ind w:firstLine="425"/>
              <w:contextualSpacing/>
              <w:jc w:val="both"/>
              <w:rPr>
                <w:rFonts w:eastAsiaTheme="minorHAnsi"/>
                <w:sz w:val="28"/>
                <w:szCs w:val="28"/>
              </w:rPr>
            </w:pPr>
            <w:r w:rsidRPr="007418BD">
              <w:rPr>
                <w:sz w:val="28"/>
                <w:szCs w:val="28"/>
              </w:rPr>
              <w:t xml:space="preserve">29 октября 2023 года на сцене ДК Кирова состоялся VI Областной фестиваль стилизованного народного танца «Фолк-эксперимент». </w:t>
            </w:r>
            <w:r w:rsidRPr="007418BD">
              <w:rPr>
                <w:rFonts w:eastAsiaTheme="minorHAnsi"/>
                <w:sz w:val="28"/>
                <w:szCs w:val="28"/>
              </w:rPr>
              <w:t>В конкурсной программе было представлено 37 номеров: коллективы из Челябинска, Магнитогорска, Златоуста, пос. Рощино, Копейска и других территорий.</w:t>
            </w:r>
            <w:r w:rsidRPr="007418BD">
              <w:rPr>
                <w:rFonts w:asciiTheme="minorHAnsi" w:hAnsiTheme="minorHAnsi"/>
                <w:sz w:val="28"/>
                <w:szCs w:val="28"/>
              </w:rPr>
              <w:t xml:space="preserve"> </w:t>
            </w:r>
            <w:r w:rsidRPr="007418BD">
              <w:rPr>
                <w:rFonts w:eastAsiaTheme="minorHAnsi"/>
                <w:sz w:val="28"/>
                <w:szCs w:val="28"/>
              </w:rPr>
              <w:t>Примечательно, что в этом году в программе было представлено много стилизованных постановок, где за основу взята не только русская народная хореография, но и танцы разных национальностей - чеченский, карельский, китайский, казачий, корейский, якутский и др.</w:t>
            </w:r>
            <w:r w:rsidRPr="007418BD">
              <w:rPr>
                <w:rFonts w:asciiTheme="minorHAnsi" w:hAnsiTheme="minorHAnsi"/>
                <w:sz w:val="28"/>
                <w:szCs w:val="28"/>
              </w:rPr>
              <w:t xml:space="preserve"> </w:t>
            </w:r>
            <w:r w:rsidRPr="007418BD">
              <w:rPr>
                <w:rFonts w:eastAsiaTheme="minorHAnsi"/>
                <w:sz w:val="28"/>
                <w:szCs w:val="28"/>
              </w:rPr>
              <w:t xml:space="preserve">После завершения каждого блока были подведены итоги и состоялась церемония </w:t>
            </w:r>
            <w:r w:rsidRPr="007418BD">
              <w:rPr>
                <w:rFonts w:eastAsiaTheme="minorHAnsi"/>
                <w:sz w:val="28"/>
                <w:szCs w:val="28"/>
              </w:rPr>
              <w:lastRenderedPageBreak/>
              <w:t>награждения. Также члены жюри обсудили руководителями коллективов представленные постановки.</w:t>
            </w:r>
          </w:p>
        </w:tc>
        <w:tc>
          <w:tcPr>
            <w:tcW w:w="1789" w:type="dxa"/>
          </w:tcPr>
          <w:p w:rsidR="00C01B55" w:rsidRPr="007418BD" w:rsidRDefault="00C01B55" w:rsidP="000C2490">
            <w:pPr>
              <w:jc w:val="center"/>
              <w:outlineLvl w:val="0"/>
              <w:rPr>
                <w:sz w:val="28"/>
                <w:szCs w:val="28"/>
              </w:rPr>
            </w:pPr>
            <w:r>
              <w:rPr>
                <w:sz w:val="28"/>
                <w:szCs w:val="28"/>
                <w:lang w:val="en-US"/>
              </w:rPr>
              <w:lastRenderedPageBreak/>
              <w:t xml:space="preserve">400 </w:t>
            </w:r>
            <w:r>
              <w:rPr>
                <w:sz w:val="28"/>
                <w:szCs w:val="28"/>
              </w:rPr>
              <w:t>человек</w:t>
            </w:r>
          </w:p>
        </w:tc>
      </w:tr>
      <w:tr w:rsidR="00C01B55" w:rsidRPr="0075307F" w:rsidTr="00700034">
        <w:trPr>
          <w:gridAfter w:val="2"/>
          <w:wAfter w:w="1817" w:type="dxa"/>
          <w:trHeight w:val="3266"/>
        </w:trPr>
        <w:tc>
          <w:tcPr>
            <w:tcW w:w="3544" w:type="dxa"/>
          </w:tcPr>
          <w:p w:rsidR="00C01B55" w:rsidRPr="007418BD" w:rsidRDefault="00C01B55" w:rsidP="000C2490">
            <w:pPr>
              <w:jc w:val="both"/>
              <w:rPr>
                <w:sz w:val="28"/>
                <w:szCs w:val="28"/>
              </w:rPr>
            </w:pPr>
            <w:r w:rsidRPr="00670B7B">
              <w:rPr>
                <w:rFonts w:eastAsiaTheme="minorHAnsi"/>
                <w:sz w:val="28"/>
                <w:szCs w:val="28"/>
                <w:highlight w:val="yellow"/>
                <w:lang w:val="en-US"/>
              </w:rPr>
              <w:lastRenderedPageBreak/>
              <w:t>III</w:t>
            </w:r>
            <w:r w:rsidRPr="00670B7B">
              <w:rPr>
                <w:rFonts w:eastAsiaTheme="minorHAnsi"/>
                <w:sz w:val="28"/>
                <w:szCs w:val="28"/>
                <w:highlight w:val="yellow"/>
              </w:rPr>
              <w:t xml:space="preserve"> Областной съезд руководителей культурно-досуговых</w:t>
            </w:r>
            <w:r w:rsidRPr="007418BD">
              <w:rPr>
                <w:rFonts w:eastAsiaTheme="minorHAnsi"/>
                <w:sz w:val="28"/>
                <w:szCs w:val="28"/>
              </w:rPr>
              <w:t xml:space="preserve"> учреждений</w:t>
            </w:r>
            <w:r>
              <w:rPr>
                <w:rFonts w:eastAsiaTheme="minorHAnsi"/>
                <w:sz w:val="28"/>
                <w:szCs w:val="28"/>
              </w:rPr>
              <w:t xml:space="preserve"> </w:t>
            </w:r>
          </w:p>
        </w:tc>
        <w:tc>
          <w:tcPr>
            <w:tcW w:w="4448" w:type="dxa"/>
          </w:tcPr>
          <w:p w:rsidR="00C01B55" w:rsidRPr="007418BD" w:rsidRDefault="00C01B55" w:rsidP="00670B7B">
            <w:pPr>
              <w:ind w:firstLine="425"/>
              <w:contextualSpacing/>
              <w:jc w:val="both"/>
              <w:rPr>
                <w:sz w:val="28"/>
                <w:szCs w:val="28"/>
              </w:rPr>
            </w:pPr>
            <w:r w:rsidRPr="007418BD">
              <w:rPr>
                <w:rFonts w:eastAsiaTheme="minorHAnsi"/>
                <w:sz w:val="28"/>
                <w:szCs w:val="28"/>
              </w:rPr>
              <w:t xml:space="preserve">29 ноября 2023 года в ДК Кирова состоялось знаковое мероприятие – </w:t>
            </w:r>
            <w:r w:rsidRPr="007418BD">
              <w:rPr>
                <w:rFonts w:eastAsiaTheme="minorHAnsi"/>
                <w:sz w:val="28"/>
                <w:szCs w:val="28"/>
                <w:lang w:val="en-US"/>
              </w:rPr>
              <w:t>III</w:t>
            </w:r>
            <w:r w:rsidRPr="007418BD">
              <w:rPr>
                <w:rFonts w:eastAsiaTheme="minorHAnsi"/>
                <w:sz w:val="28"/>
                <w:szCs w:val="28"/>
              </w:rPr>
              <w:t xml:space="preserve"> Областной съезд руководителей культурно-досуговых учреждений. В Копейск прибыли более 350 делегатов из 43 территорий. В фойе наши гости могли познакомиться с клубной сетью города – самой большой в области, изучив макеты 12-ти копейских домов культуры. Главным распорядителем этой площадки был робот-квантум, а «Коллективный креативный интеллект»</w:t>
            </w:r>
            <w:r>
              <w:rPr>
                <w:rFonts w:eastAsiaTheme="minorHAnsi"/>
                <w:sz w:val="28"/>
                <w:szCs w:val="28"/>
              </w:rPr>
              <w:t>, который</w:t>
            </w:r>
            <w:r w:rsidRPr="007418BD">
              <w:rPr>
                <w:rFonts w:eastAsiaTheme="minorHAnsi"/>
                <w:sz w:val="28"/>
                <w:szCs w:val="28"/>
              </w:rPr>
              <w:t xml:space="preserve"> помог узнать интересные факты о главных очагах творчества. В зрительном зале делегатов съезда ожидала насыщенная программа. Она стартовала с масштабного творческого пролога, рассказавшего о прошлом и настоящем Копейска через фотографии. В официальной части всех клуб</w:t>
            </w:r>
            <w:r>
              <w:rPr>
                <w:rFonts w:eastAsiaTheme="minorHAnsi"/>
                <w:sz w:val="28"/>
                <w:szCs w:val="28"/>
              </w:rPr>
              <w:t>ных работников поприветствовали Первый з</w:t>
            </w:r>
            <w:r w:rsidRPr="007418BD">
              <w:rPr>
                <w:rFonts w:eastAsiaTheme="minorHAnsi"/>
                <w:sz w:val="28"/>
                <w:szCs w:val="28"/>
              </w:rPr>
              <w:t>аместитель Министра культуры Челябинской о</w:t>
            </w:r>
            <w:r>
              <w:rPr>
                <w:rFonts w:eastAsiaTheme="minorHAnsi"/>
                <w:sz w:val="28"/>
                <w:szCs w:val="28"/>
              </w:rPr>
              <w:t>бласти Ирина Анфалова-Шишкина, з</w:t>
            </w:r>
            <w:r w:rsidRPr="007418BD">
              <w:rPr>
                <w:rFonts w:eastAsiaTheme="minorHAnsi"/>
                <w:sz w:val="28"/>
                <w:szCs w:val="28"/>
              </w:rPr>
              <w:t xml:space="preserve">аместитель директора государственного Российского дома народного творчества имени В.Д. Поленова </w:t>
            </w:r>
            <w:r>
              <w:rPr>
                <w:rFonts w:eastAsiaTheme="minorHAnsi"/>
                <w:sz w:val="28"/>
                <w:szCs w:val="28"/>
              </w:rPr>
              <w:t>Людмила Дукачёва (г. Москва), з</w:t>
            </w:r>
            <w:r w:rsidRPr="007418BD">
              <w:rPr>
                <w:rFonts w:eastAsiaTheme="minorHAnsi"/>
                <w:sz w:val="28"/>
                <w:szCs w:val="28"/>
              </w:rPr>
              <w:t xml:space="preserve">аместитель Главы по социальному развитию Светлана Логанова. В торжественной </w:t>
            </w:r>
            <w:r w:rsidRPr="007418BD">
              <w:rPr>
                <w:rFonts w:eastAsiaTheme="minorHAnsi"/>
                <w:sz w:val="28"/>
                <w:szCs w:val="28"/>
              </w:rPr>
              <w:lastRenderedPageBreak/>
              <w:t>обстановке были объявлены имена обладателей Премии за заслуги в сфере народного художественного творчества Челябинской области «Душа Южного Урала», проведена церемония вручения специального знака «Народный мастер-ремесленник Челябинской области». Лучшим педагогам-наставникам были вручены Благодарственные письма Челябинского областного центра народного творчества. Далее состоялось пленарное заседание, где были рассмотрены актуальные вопросы в сфере культуры, презентованы лучшие практики. Вторая часть мероприятия началась с массового сводного номера, в котором фрагменты своих постановок показали лучшие коллективы всех домов культуры нашей Малой Родины, а в финальный выход с кубками и наградами доказал: Копейск – город творческих побед! Затем состоялось награждение победителей областных конкурсов «Дом культуры. Новый формат», конкурса методического обеспечения деятельно</w:t>
            </w:r>
            <w:r>
              <w:rPr>
                <w:rFonts w:eastAsiaTheme="minorHAnsi"/>
                <w:sz w:val="28"/>
                <w:szCs w:val="28"/>
              </w:rPr>
              <w:t xml:space="preserve">сти домов культуры. </w:t>
            </w:r>
            <w:r w:rsidRPr="007418BD">
              <w:rPr>
                <w:rFonts w:eastAsiaTheme="minorHAnsi"/>
                <w:sz w:val="28"/>
                <w:szCs w:val="28"/>
              </w:rPr>
              <w:t xml:space="preserve">Апофеозом всего дня стало подведение итогов Областного конкурса профессионального мастерства специалистов культурно-досуговых учреждений «Арт-лидер». </w:t>
            </w:r>
          </w:p>
        </w:tc>
        <w:tc>
          <w:tcPr>
            <w:tcW w:w="1789" w:type="dxa"/>
          </w:tcPr>
          <w:p w:rsidR="00C01B55" w:rsidRPr="007418BD" w:rsidRDefault="00C01B55" w:rsidP="000C2490">
            <w:pPr>
              <w:jc w:val="center"/>
              <w:outlineLvl w:val="0"/>
              <w:rPr>
                <w:sz w:val="28"/>
                <w:szCs w:val="28"/>
              </w:rPr>
            </w:pPr>
            <w:r>
              <w:rPr>
                <w:sz w:val="28"/>
                <w:szCs w:val="28"/>
              </w:rPr>
              <w:lastRenderedPageBreak/>
              <w:t>450 человек</w:t>
            </w:r>
          </w:p>
        </w:tc>
      </w:tr>
      <w:tr w:rsidR="00C01B55" w:rsidRPr="0075307F" w:rsidTr="00700034">
        <w:trPr>
          <w:gridAfter w:val="2"/>
          <w:wAfter w:w="1817" w:type="dxa"/>
        </w:trPr>
        <w:tc>
          <w:tcPr>
            <w:tcW w:w="3544" w:type="dxa"/>
          </w:tcPr>
          <w:p w:rsidR="00C01B55" w:rsidRPr="00A81CEC" w:rsidRDefault="00C01B55" w:rsidP="000C2490">
            <w:pPr>
              <w:jc w:val="both"/>
              <w:rPr>
                <w:sz w:val="28"/>
                <w:szCs w:val="28"/>
              </w:rPr>
            </w:pPr>
            <w:r w:rsidRPr="00A81CEC">
              <w:rPr>
                <w:sz w:val="28"/>
                <w:szCs w:val="28"/>
              </w:rPr>
              <w:lastRenderedPageBreak/>
              <w:t>Областной</w:t>
            </w:r>
            <w:r>
              <w:rPr>
                <w:sz w:val="28"/>
                <w:szCs w:val="28"/>
              </w:rPr>
              <w:t xml:space="preserve"> фестиваль  театров малых форм </w:t>
            </w:r>
            <w:r w:rsidRPr="00A81CEC">
              <w:rPr>
                <w:sz w:val="28"/>
                <w:szCs w:val="28"/>
              </w:rPr>
              <w:t xml:space="preserve"> «Театральная весна</w:t>
            </w:r>
            <w:r>
              <w:rPr>
                <w:sz w:val="28"/>
                <w:szCs w:val="28"/>
              </w:rPr>
              <w:t xml:space="preserve"> - 2022</w:t>
            </w:r>
            <w:r w:rsidRPr="00A81CEC">
              <w:rPr>
                <w:sz w:val="28"/>
                <w:szCs w:val="28"/>
              </w:rPr>
              <w:t>»</w:t>
            </w:r>
          </w:p>
        </w:tc>
        <w:tc>
          <w:tcPr>
            <w:tcW w:w="4448" w:type="dxa"/>
          </w:tcPr>
          <w:p w:rsidR="00C01B55" w:rsidRPr="00194589" w:rsidRDefault="00C01B55" w:rsidP="000C2490">
            <w:pPr>
              <w:spacing w:line="0" w:lineRule="atLeast"/>
              <w:jc w:val="both"/>
              <w:rPr>
                <w:sz w:val="28"/>
                <w:szCs w:val="28"/>
                <w:shd w:val="clear" w:color="auto" w:fill="FFFFFF"/>
              </w:rPr>
            </w:pPr>
            <w:r w:rsidRPr="00865431">
              <w:rPr>
                <w:sz w:val="28"/>
                <w:szCs w:val="28"/>
                <w:shd w:val="clear" w:color="auto" w:fill="FFFFFF"/>
              </w:rPr>
              <w:t>Сцена сверкала яркими костюмами и красочными декорациями, которые создавали атмосферу настоящего большого театра.</w:t>
            </w:r>
            <w:r>
              <w:rPr>
                <w:sz w:val="28"/>
                <w:szCs w:val="28"/>
                <w:shd w:val="clear" w:color="auto" w:fill="FFFFFF"/>
              </w:rPr>
              <w:t xml:space="preserve"> Жюри были отсмотрены 16 номеров.</w:t>
            </w:r>
          </w:p>
        </w:tc>
        <w:tc>
          <w:tcPr>
            <w:tcW w:w="1789" w:type="dxa"/>
          </w:tcPr>
          <w:p w:rsidR="00C01B55" w:rsidRPr="00A81CEC" w:rsidRDefault="00C01B55" w:rsidP="000C2490">
            <w:pPr>
              <w:jc w:val="center"/>
              <w:outlineLvl w:val="0"/>
              <w:rPr>
                <w:sz w:val="28"/>
                <w:szCs w:val="28"/>
              </w:rPr>
            </w:pPr>
            <w:r>
              <w:rPr>
                <w:sz w:val="28"/>
                <w:szCs w:val="28"/>
              </w:rPr>
              <w:t>211</w:t>
            </w:r>
            <w:r w:rsidRPr="00A81CEC">
              <w:rPr>
                <w:sz w:val="28"/>
                <w:szCs w:val="28"/>
              </w:rPr>
              <w:t xml:space="preserve"> человек</w:t>
            </w:r>
          </w:p>
        </w:tc>
      </w:tr>
      <w:tr w:rsidR="00C01B55" w:rsidRPr="0075307F" w:rsidTr="00700034">
        <w:trPr>
          <w:gridAfter w:val="2"/>
          <w:wAfter w:w="1817" w:type="dxa"/>
        </w:trPr>
        <w:tc>
          <w:tcPr>
            <w:tcW w:w="3544" w:type="dxa"/>
          </w:tcPr>
          <w:p w:rsidR="00C01B55" w:rsidRPr="00A81CEC" w:rsidRDefault="00C01B55" w:rsidP="000C2490">
            <w:pPr>
              <w:jc w:val="both"/>
              <w:rPr>
                <w:sz w:val="28"/>
                <w:szCs w:val="28"/>
              </w:rPr>
            </w:pPr>
            <w:r>
              <w:rPr>
                <w:color w:val="2C2D2E"/>
                <w:sz w:val="28"/>
                <w:szCs w:val="28"/>
                <w:shd w:val="clear" w:color="auto" w:fill="FFFFFF"/>
              </w:rPr>
              <w:t xml:space="preserve">Зональный тур </w:t>
            </w:r>
            <w:r>
              <w:rPr>
                <w:sz w:val="28"/>
                <w:szCs w:val="28"/>
              </w:rPr>
              <w:t>областного ретро-фестиваля</w:t>
            </w:r>
            <w:r w:rsidRPr="00A81CEC">
              <w:rPr>
                <w:sz w:val="28"/>
                <w:szCs w:val="28"/>
              </w:rPr>
              <w:t xml:space="preserve"> «Песни </w:t>
            </w:r>
            <w:r w:rsidRPr="00A81CEC">
              <w:rPr>
                <w:sz w:val="28"/>
                <w:szCs w:val="28"/>
              </w:rPr>
              <w:lastRenderedPageBreak/>
              <w:t>юности нашей»</w:t>
            </w:r>
          </w:p>
        </w:tc>
        <w:tc>
          <w:tcPr>
            <w:tcW w:w="4448" w:type="dxa"/>
          </w:tcPr>
          <w:p w:rsidR="00C01B55" w:rsidRPr="00865431" w:rsidRDefault="00C01B55" w:rsidP="000C2490">
            <w:pPr>
              <w:jc w:val="both"/>
              <w:rPr>
                <w:sz w:val="28"/>
                <w:szCs w:val="28"/>
              </w:rPr>
            </w:pPr>
            <w:r w:rsidRPr="00865431">
              <w:rPr>
                <w:sz w:val="28"/>
                <w:szCs w:val="28"/>
                <w:shd w:val="clear" w:color="auto" w:fill="FFFFFF"/>
              </w:rPr>
              <w:lastRenderedPageBreak/>
              <w:t xml:space="preserve">В состав жюри вошли: Рустам Зайченко, Татьяна Катричева и </w:t>
            </w:r>
            <w:r w:rsidRPr="00865431">
              <w:rPr>
                <w:sz w:val="28"/>
                <w:szCs w:val="28"/>
                <w:shd w:val="clear" w:color="auto" w:fill="FFFFFF"/>
              </w:rPr>
              <w:lastRenderedPageBreak/>
              <w:t>Регина Биушева. В конкурсе-фестивале принимали участие исполнители, из разных городов и районов Челябинской области - Челябинск, Копейск, Еманже</w:t>
            </w:r>
            <w:r>
              <w:rPr>
                <w:sz w:val="28"/>
                <w:szCs w:val="28"/>
                <w:shd w:val="clear" w:color="auto" w:fill="FFFFFF"/>
              </w:rPr>
              <w:t>-</w:t>
            </w:r>
            <w:r w:rsidRPr="00865431">
              <w:rPr>
                <w:sz w:val="28"/>
                <w:szCs w:val="28"/>
                <w:shd w:val="clear" w:color="auto" w:fill="FFFFFF"/>
              </w:rPr>
              <w:t xml:space="preserve">линск, </w:t>
            </w:r>
            <w:r>
              <w:rPr>
                <w:sz w:val="28"/>
                <w:szCs w:val="28"/>
                <w:shd w:val="clear" w:color="auto" w:fill="FFFFFF"/>
              </w:rPr>
              <w:t>Сосновский район</w:t>
            </w:r>
            <w:r w:rsidRPr="00865431">
              <w:rPr>
                <w:sz w:val="28"/>
                <w:szCs w:val="28"/>
                <w:shd w:val="clear" w:color="auto" w:fill="FFFFFF"/>
              </w:rPr>
              <w:t xml:space="preserve"> и другие</w:t>
            </w:r>
            <w:r>
              <w:rPr>
                <w:sz w:val="28"/>
                <w:szCs w:val="28"/>
                <w:shd w:val="clear" w:color="auto" w:fill="FFFFFF"/>
              </w:rPr>
              <w:t>: всего 42 номера.</w:t>
            </w:r>
          </w:p>
        </w:tc>
        <w:tc>
          <w:tcPr>
            <w:tcW w:w="1789" w:type="dxa"/>
          </w:tcPr>
          <w:p w:rsidR="00C01B55" w:rsidRPr="0075307F" w:rsidRDefault="00C01B55" w:rsidP="000C2490">
            <w:pPr>
              <w:jc w:val="center"/>
              <w:outlineLvl w:val="0"/>
              <w:rPr>
                <w:sz w:val="28"/>
                <w:szCs w:val="28"/>
              </w:rPr>
            </w:pPr>
            <w:r>
              <w:rPr>
                <w:sz w:val="28"/>
                <w:szCs w:val="28"/>
              </w:rPr>
              <w:lastRenderedPageBreak/>
              <w:t>405 человек</w:t>
            </w:r>
          </w:p>
        </w:tc>
      </w:tr>
      <w:tr w:rsidR="00C01B55" w:rsidRPr="0075307F" w:rsidTr="00700034">
        <w:trPr>
          <w:gridAfter w:val="2"/>
          <w:wAfter w:w="1817" w:type="dxa"/>
        </w:trPr>
        <w:tc>
          <w:tcPr>
            <w:tcW w:w="3544" w:type="dxa"/>
          </w:tcPr>
          <w:p w:rsidR="00C01B55" w:rsidRDefault="00C01B55" w:rsidP="000C2490">
            <w:pPr>
              <w:jc w:val="both"/>
              <w:rPr>
                <w:sz w:val="28"/>
                <w:szCs w:val="28"/>
              </w:rPr>
            </w:pPr>
            <w:r>
              <w:rPr>
                <w:sz w:val="28"/>
                <w:szCs w:val="28"/>
                <w:lang w:val="en-US"/>
              </w:rPr>
              <w:lastRenderedPageBreak/>
              <w:t>VII</w:t>
            </w:r>
            <w:r>
              <w:rPr>
                <w:sz w:val="28"/>
                <w:szCs w:val="28"/>
              </w:rPr>
              <w:t>Областной конкурс чтецов «Сюжет»</w:t>
            </w:r>
          </w:p>
        </w:tc>
        <w:tc>
          <w:tcPr>
            <w:tcW w:w="4448" w:type="dxa"/>
          </w:tcPr>
          <w:p w:rsidR="00C01B55" w:rsidRPr="00865431" w:rsidRDefault="00C01B55" w:rsidP="000C2490">
            <w:pPr>
              <w:jc w:val="both"/>
              <w:rPr>
                <w:sz w:val="28"/>
                <w:szCs w:val="28"/>
              </w:rPr>
            </w:pPr>
            <w:r>
              <w:rPr>
                <w:sz w:val="28"/>
                <w:szCs w:val="28"/>
                <w:shd w:val="clear" w:color="auto" w:fill="FFFFFF"/>
              </w:rPr>
              <w:t>В конкурсе приняли участие</w:t>
            </w:r>
            <w:r w:rsidRPr="00865431">
              <w:rPr>
                <w:sz w:val="28"/>
                <w:szCs w:val="28"/>
                <w:shd w:val="clear" w:color="auto" w:fill="FFFFFF"/>
              </w:rPr>
              <w:t xml:space="preserve"> чтецы со всей Челябинской области</w:t>
            </w:r>
            <w:r>
              <w:rPr>
                <w:sz w:val="28"/>
                <w:szCs w:val="28"/>
                <w:shd w:val="clear" w:color="auto" w:fill="FFFFFF"/>
              </w:rPr>
              <w:t xml:space="preserve"> (106 номеров)</w:t>
            </w:r>
            <w:r w:rsidRPr="00865431">
              <w:rPr>
                <w:sz w:val="28"/>
                <w:szCs w:val="28"/>
                <w:shd w:val="clear" w:color="auto" w:fill="FFFFFF"/>
              </w:rPr>
              <w:t xml:space="preserve">, начиная от 7 лет и старше, читали </w:t>
            </w:r>
            <w:r>
              <w:rPr>
                <w:sz w:val="28"/>
                <w:szCs w:val="28"/>
                <w:shd w:val="clear" w:color="auto" w:fill="FFFFFF"/>
              </w:rPr>
              <w:t>произведения известных авторов.</w:t>
            </w:r>
            <w:r w:rsidRPr="00865431">
              <w:rPr>
                <w:sz w:val="28"/>
                <w:szCs w:val="28"/>
                <w:shd w:val="clear" w:color="auto" w:fill="FFFFFF"/>
              </w:rPr>
              <w:t xml:space="preserve"> В состав жюри вошли: Ушкова Надежда Илларионовна</w:t>
            </w:r>
            <w:r>
              <w:rPr>
                <w:sz w:val="28"/>
                <w:szCs w:val="28"/>
                <w:shd w:val="clear" w:color="auto" w:fill="FFFFFF"/>
              </w:rPr>
              <w:t>,</w:t>
            </w:r>
            <w:r w:rsidRPr="00865431">
              <w:rPr>
                <w:sz w:val="28"/>
                <w:szCs w:val="28"/>
                <w:shd w:val="clear" w:color="auto" w:fill="FFFFFF"/>
              </w:rPr>
              <w:t>Харюшин</w:t>
            </w:r>
            <w:r>
              <w:rPr>
                <w:sz w:val="28"/>
                <w:szCs w:val="28"/>
                <w:shd w:val="clear" w:color="auto" w:fill="FFFFFF"/>
              </w:rPr>
              <w:t xml:space="preserve"> Вячеслав Вадимович,</w:t>
            </w:r>
            <w:r w:rsidRPr="00865431">
              <w:rPr>
                <w:sz w:val="28"/>
                <w:szCs w:val="28"/>
                <w:shd w:val="clear" w:color="auto" w:fill="FFFFFF"/>
              </w:rPr>
              <w:t>Палащук Елена Зотиевна.</w:t>
            </w:r>
          </w:p>
        </w:tc>
        <w:tc>
          <w:tcPr>
            <w:tcW w:w="1789" w:type="dxa"/>
          </w:tcPr>
          <w:p w:rsidR="00C01B55" w:rsidRPr="00A81CEC" w:rsidRDefault="00C01B55" w:rsidP="000C2490">
            <w:pPr>
              <w:jc w:val="center"/>
              <w:outlineLvl w:val="0"/>
              <w:rPr>
                <w:sz w:val="28"/>
                <w:szCs w:val="28"/>
              </w:rPr>
            </w:pPr>
            <w:r>
              <w:rPr>
                <w:sz w:val="28"/>
                <w:szCs w:val="28"/>
              </w:rPr>
              <w:t>156участников</w:t>
            </w:r>
          </w:p>
        </w:tc>
      </w:tr>
      <w:tr w:rsidR="00C01B55" w:rsidRPr="0075307F" w:rsidTr="00700034">
        <w:trPr>
          <w:gridAfter w:val="2"/>
          <w:wAfter w:w="1817" w:type="dxa"/>
        </w:trPr>
        <w:tc>
          <w:tcPr>
            <w:tcW w:w="3544" w:type="dxa"/>
          </w:tcPr>
          <w:p w:rsidR="00C01B55" w:rsidRPr="0044147F" w:rsidRDefault="00C01B55" w:rsidP="000C2490">
            <w:pPr>
              <w:jc w:val="both"/>
              <w:rPr>
                <w:sz w:val="28"/>
                <w:szCs w:val="28"/>
              </w:rPr>
            </w:pPr>
            <w:r>
              <w:rPr>
                <w:sz w:val="28"/>
                <w:szCs w:val="28"/>
                <w:lang w:val="en-US"/>
              </w:rPr>
              <w:t>XIV</w:t>
            </w:r>
            <w:r w:rsidRPr="0044147F">
              <w:rPr>
                <w:sz w:val="28"/>
                <w:szCs w:val="28"/>
              </w:rPr>
              <w:t xml:space="preserve">Областная научно-практическая конференция муниципальных музеев «Музей </w:t>
            </w:r>
            <w:r w:rsidRPr="0044147F">
              <w:rPr>
                <w:sz w:val="28"/>
                <w:szCs w:val="28"/>
                <w:lang w:val="en-US"/>
              </w:rPr>
              <w:t>XXI</w:t>
            </w:r>
            <w:r w:rsidRPr="0044147F">
              <w:rPr>
                <w:sz w:val="28"/>
                <w:szCs w:val="28"/>
              </w:rPr>
              <w:t xml:space="preserve"> века: запрос на новые компетенции»</w:t>
            </w:r>
          </w:p>
        </w:tc>
        <w:tc>
          <w:tcPr>
            <w:tcW w:w="4448" w:type="dxa"/>
          </w:tcPr>
          <w:p w:rsidR="00C01B55" w:rsidRPr="0044147F" w:rsidRDefault="00C01B55" w:rsidP="000C2490">
            <w:pPr>
              <w:jc w:val="both"/>
              <w:rPr>
                <w:sz w:val="28"/>
                <w:szCs w:val="28"/>
                <w:shd w:val="clear" w:color="auto" w:fill="FFFFFF"/>
              </w:rPr>
            </w:pPr>
            <w:r w:rsidRPr="0044147F">
              <w:rPr>
                <w:sz w:val="28"/>
                <w:szCs w:val="28"/>
              </w:rPr>
              <w:t>Кроме научной составляющей (докладов работников музейной сферы), программа конференции включает обширные культурную и организационную составляющие (в том числе проведение мастер-класса), которые неизменно вызывают высокую оценку со стороны участников.</w:t>
            </w:r>
            <w:r>
              <w:rPr>
                <w:sz w:val="28"/>
                <w:szCs w:val="28"/>
              </w:rPr>
              <w:t xml:space="preserve"> В работе конференции приняли участие представители 21 территории Челябинской области.</w:t>
            </w:r>
          </w:p>
        </w:tc>
        <w:tc>
          <w:tcPr>
            <w:tcW w:w="1789" w:type="dxa"/>
          </w:tcPr>
          <w:p w:rsidR="00C01B55" w:rsidRPr="0044147F" w:rsidRDefault="00C01B55" w:rsidP="000C2490">
            <w:pPr>
              <w:jc w:val="center"/>
              <w:outlineLvl w:val="0"/>
              <w:rPr>
                <w:sz w:val="28"/>
                <w:szCs w:val="28"/>
              </w:rPr>
            </w:pPr>
            <w:r>
              <w:rPr>
                <w:sz w:val="28"/>
                <w:szCs w:val="28"/>
              </w:rPr>
              <w:t>60 человек</w:t>
            </w:r>
          </w:p>
        </w:tc>
      </w:tr>
    </w:tbl>
    <w:p w:rsidR="000C2490" w:rsidRDefault="000C2490" w:rsidP="000C2490">
      <w:pPr>
        <w:rPr>
          <w:sz w:val="28"/>
          <w:szCs w:val="28"/>
        </w:rPr>
      </w:pPr>
    </w:p>
    <w:p w:rsidR="000C2490" w:rsidRPr="00F80E77" w:rsidRDefault="000C2490" w:rsidP="000C2490">
      <w:pPr>
        <w:pStyle w:val="af2"/>
        <w:numPr>
          <w:ilvl w:val="0"/>
          <w:numId w:val="3"/>
        </w:numPr>
        <w:tabs>
          <w:tab w:val="left" w:pos="426"/>
        </w:tabs>
        <w:ind w:left="0" w:firstLine="0"/>
        <w:jc w:val="center"/>
        <w:rPr>
          <w:sz w:val="28"/>
          <w:szCs w:val="28"/>
        </w:rPr>
      </w:pPr>
      <w:r w:rsidRPr="00F80E77">
        <w:rPr>
          <w:sz w:val="28"/>
          <w:szCs w:val="28"/>
        </w:rPr>
        <w:t>МЕРОПРИЯТИЯ В РАМКАХ РЕАЛИЗАЦИИ ПРОГРАММЫ «ДОСТУПНАЯ СРЕДА»</w:t>
      </w:r>
    </w:p>
    <w:p w:rsidR="000C2490" w:rsidRDefault="000C2490" w:rsidP="000C2490">
      <w:pPr>
        <w:tabs>
          <w:tab w:val="left" w:pos="426"/>
        </w:tabs>
        <w:jc w:val="center"/>
        <w:rPr>
          <w:sz w:val="28"/>
          <w:szCs w:val="28"/>
        </w:rPr>
      </w:pPr>
    </w:p>
    <w:p w:rsidR="000C2490" w:rsidRDefault="00AA17F9" w:rsidP="000C2490">
      <w:pPr>
        <w:ind w:firstLine="708"/>
        <w:jc w:val="both"/>
        <w:rPr>
          <w:sz w:val="28"/>
          <w:szCs w:val="28"/>
        </w:rPr>
      </w:pPr>
      <w:r>
        <w:rPr>
          <w:sz w:val="28"/>
          <w:szCs w:val="28"/>
        </w:rPr>
        <w:t>На 1 января 2024</w:t>
      </w:r>
      <w:r w:rsidR="000C2490">
        <w:rPr>
          <w:sz w:val="28"/>
          <w:szCs w:val="28"/>
        </w:rPr>
        <w:t xml:space="preserve"> года в городском округе общее количество зарегистрированных инвалидов, состоящих на учете (по данным управления здравоохранения и УСЗН) – </w:t>
      </w:r>
      <w:r w:rsidR="000C2490" w:rsidRPr="00D870C9">
        <w:rPr>
          <w:sz w:val="28"/>
          <w:szCs w:val="28"/>
          <w:highlight w:val="yellow"/>
        </w:rPr>
        <w:t>7 691 человек взрослых, 516 человек детей.</w:t>
      </w:r>
    </w:p>
    <w:p w:rsidR="000C2490" w:rsidRDefault="00AA17F9" w:rsidP="000C2490">
      <w:pPr>
        <w:ind w:firstLine="709"/>
        <w:jc w:val="both"/>
        <w:rPr>
          <w:sz w:val="28"/>
          <w:szCs w:val="28"/>
          <w:shd w:val="clear" w:color="auto" w:fill="FFFFFF"/>
        </w:rPr>
      </w:pPr>
      <w:r>
        <w:rPr>
          <w:color w:val="000000"/>
          <w:sz w:val="28"/>
          <w:szCs w:val="28"/>
          <w:shd w:val="clear" w:color="auto" w:fill="FFFFFF"/>
        </w:rPr>
        <w:t>Благодаря реализуемой в городе программе</w:t>
      </w:r>
      <w:r w:rsidR="000C2490">
        <w:rPr>
          <w:color w:val="000000"/>
          <w:sz w:val="28"/>
          <w:szCs w:val="28"/>
          <w:shd w:val="clear" w:color="auto" w:fill="FFFFFF"/>
        </w:rPr>
        <w:t xml:space="preserve"> </w:t>
      </w:r>
      <w:r w:rsidR="000C2490" w:rsidRPr="004422E5">
        <w:rPr>
          <w:sz w:val="28"/>
          <w:szCs w:val="28"/>
          <w:shd w:val="clear" w:color="auto" w:fill="FFFFFF"/>
        </w:rPr>
        <w:t>«Обеспечение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Копейского городского округа»</w:t>
      </w:r>
      <w:r w:rsidR="000C2490">
        <w:rPr>
          <w:sz w:val="28"/>
          <w:szCs w:val="28"/>
          <w:shd w:val="clear" w:color="auto" w:fill="FFFFFF"/>
        </w:rPr>
        <w:t>,</w:t>
      </w:r>
      <w:r>
        <w:rPr>
          <w:sz w:val="28"/>
          <w:szCs w:val="28"/>
          <w:shd w:val="clear" w:color="auto" w:fill="FFFFFF"/>
        </w:rPr>
        <w:t xml:space="preserve"> муниципальные учреждения культуры становятся все более доступными для людей с ОВЗ</w:t>
      </w:r>
      <w:r w:rsidR="000C2490">
        <w:rPr>
          <w:sz w:val="28"/>
          <w:szCs w:val="28"/>
          <w:shd w:val="clear" w:color="auto" w:fill="FFFFFF"/>
        </w:rPr>
        <w:t xml:space="preserve">. </w:t>
      </w:r>
    </w:p>
    <w:p w:rsidR="00AA17F9" w:rsidRDefault="00AA17F9" w:rsidP="000C2490">
      <w:pPr>
        <w:ind w:firstLine="709"/>
        <w:jc w:val="both"/>
        <w:rPr>
          <w:sz w:val="28"/>
          <w:szCs w:val="28"/>
          <w:shd w:val="clear" w:color="auto" w:fill="FFFFFF"/>
        </w:rPr>
      </w:pPr>
      <w:r>
        <w:rPr>
          <w:sz w:val="28"/>
          <w:szCs w:val="28"/>
          <w:shd w:val="clear" w:color="auto" w:fill="FFFFFF"/>
        </w:rPr>
        <w:t>В 2023</w:t>
      </w:r>
      <w:r w:rsidR="000C2490">
        <w:rPr>
          <w:sz w:val="28"/>
          <w:szCs w:val="28"/>
          <w:shd w:val="clear" w:color="auto" w:fill="FFFFFF"/>
        </w:rPr>
        <w:t xml:space="preserve"> году</w:t>
      </w:r>
      <w:r>
        <w:rPr>
          <w:sz w:val="28"/>
          <w:szCs w:val="28"/>
          <w:shd w:val="clear" w:color="auto" w:fill="FFFFFF"/>
        </w:rPr>
        <w:t xml:space="preserve"> проведены следующие мероприятия:</w:t>
      </w:r>
    </w:p>
    <w:p w:rsidR="00AA17F9" w:rsidRDefault="00AA17F9" w:rsidP="000C2490">
      <w:pPr>
        <w:ind w:firstLine="709"/>
        <w:jc w:val="both"/>
        <w:rPr>
          <w:sz w:val="28"/>
          <w:szCs w:val="28"/>
          <w:shd w:val="clear" w:color="auto" w:fill="FFFFFF"/>
        </w:rPr>
      </w:pPr>
      <w:r>
        <w:rPr>
          <w:sz w:val="28"/>
          <w:szCs w:val="28"/>
          <w:shd w:val="clear" w:color="auto" w:fill="FFFFFF"/>
        </w:rPr>
        <w:t>- адаптация территории, прилегающей к зданию МУ «ДК Маяковского» на сумму 105,1 тыс. рублей;</w:t>
      </w:r>
    </w:p>
    <w:p w:rsidR="00AA17F9" w:rsidRDefault="00AA17F9" w:rsidP="000C2490">
      <w:pPr>
        <w:ind w:firstLine="709"/>
        <w:jc w:val="both"/>
        <w:rPr>
          <w:sz w:val="28"/>
          <w:szCs w:val="28"/>
          <w:shd w:val="clear" w:color="auto" w:fill="FFFFFF"/>
        </w:rPr>
      </w:pPr>
      <w:r>
        <w:rPr>
          <w:sz w:val="28"/>
          <w:szCs w:val="28"/>
          <w:shd w:val="clear" w:color="auto" w:fill="FFFFFF"/>
        </w:rPr>
        <w:t>- оборудование санитарно-гигиенической комнаты МУ «ДК Маяковского» на сумму 130,2 тыс. рублей;</w:t>
      </w:r>
    </w:p>
    <w:p w:rsidR="00AA17F9" w:rsidRDefault="00AA17F9" w:rsidP="000C2490">
      <w:pPr>
        <w:ind w:firstLine="709"/>
        <w:jc w:val="both"/>
        <w:rPr>
          <w:sz w:val="28"/>
          <w:szCs w:val="28"/>
          <w:shd w:val="clear" w:color="auto" w:fill="FFFFFF"/>
        </w:rPr>
      </w:pPr>
      <w:r>
        <w:rPr>
          <w:sz w:val="28"/>
          <w:szCs w:val="28"/>
          <w:shd w:val="clear" w:color="auto" w:fill="FFFFFF"/>
        </w:rPr>
        <w:lastRenderedPageBreak/>
        <w:t>- приобретение мнемосхемы первого этажа здания, монтаж приемника и кнопки вызова ОП «ДК Угольщиков» МУ «ДК Кирова» на сумму 61,5 тыс. рублей.</w:t>
      </w:r>
    </w:p>
    <w:p w:rsidR="000C2490" w:rsidRDefault="000C2490" w:rsidP="000C2490">
      <w:pPr>
        <w:ind w:firstLine="708"/>
        <w:jc w:val="both"/>
        <w:rPr>
          <w:sz w:val="28"/>
          <w:szCs w:val="28"/>
        </w:rPr>
      </w:pPr>
      <w:r>
        <w:rPr>
          <w:sz w:val="28"/>
          <w:szCs w:val="28"/>
        </w:rPr>
        <w:t>Все учреждения культуры имеют паспорт доступности.</w:t>
      </w:r>
    </w:p>
    <w:p w:rsidR="000C2490" w:rsidRDefault="000C2490" w:rsidP="000C2490">
      <w:pPr>
        <w:jc w:val="both"/>
        <w:rPr>
          <w:sz w:val="28"/>
          <w:szCs w:val="28"/>
        </w:rPr>
      </w:pPr>
      <w:r>
        <w:rPr>
          <w:sz w:val="28"/>
          <w:szCs w:val="28"/>
        </w:rPr>
        <w:tab/>
        <w:t>Сайты домов культуры (5), МУ «ЦБС», МУ «Краеведческий музей» и трех школ дополнительного образования  имеют версию для слабовидящих.</w:t>
      </w:r>
    </w:p>
    <w:p w:rsidR="000C2490" w:rsidRPr="007417D7" w:rsidRDefault="000C2490" w:rsidP="000C2490">
      <w:pPr>
        <w:jc w:val="both"/>
        <w:rPr>
          <w:sz w:val="12"/>
          <w:szCs w:val="12"/>
        </w:rPr>
      </w:pPr>
    </w:p>
    <w:p w:rsidR="000C2490" w:rsidRPr="00D655BF" w:rsidRDefault="000C2490" w:rsidP="000C2490">
      <w:pPr>
        <w:ind w:left="284"/>
        <w:jc w:val="center"/>
        <w:rPr>
          <w:b/>
          <w:sz w:val="28"/>
          <w:szCs w:val="28"/>
        </w:rPr>
      </w:pPr>
      <w:r w:rsidRPr="00D655BF">
        <w:rPr>
          <w:b/>
          <w:sz w:val="28"/>
          <w:szCs w:val="28"/>
        </w:rPr>
        <w:t>Мероприятия в рамках реализации программы «Доступная среда»</w:t>
      </w:r>
    </w:p>
    <w:p w:rsidR="000C2490" w:rsidRPr="007417D7" w:rsidRDefault="000C2490" w:rsidP="000C2490">
      <w:pPr>
        <w:ind w:left="284"/>
        <w:jc w:val="both"/>
        <w:rPr>
          <w:b/>
          <w:sz w:val="12"/>
          <w:szCs w:val="12"/>
        </w:rPr>
      </w:pPr>
    </w:p>
    <w:tbl>
      <w:tblPr>
        <w:tblStyle w:val="af4"/>
        <w:tblW w:w="0" w:type="auto"/>
        <w:tblInd w:w="108" w:type="dxa"/>
        <w:tblLayout w:type="fixed"/>
        <w:tblLook w:val="04A0"/>
      </w:tblPr>
      <w:tblGrid>
        <w:gridCol w:w="3272"/>
        <w:gridCol w:w="3958"/>
        <w:gridCol w:w="2409"/>
      </w:tblGrid>
      <w:tr w:rsidR="000C2490" w:rsidRPr="00F33A5C" w:rsidTr="000C2490">
        <w:tc>
          <w:tcPr>
            <w:tcW w:w="3272" w:type="dxa"/>
          </w:tcPr>
          <w:p w:rsidR="000C2490" w:rsidRPr="00F33A5C" w:rsidRDefault="000C2490" w:rsidP="000C2490">
            <w:pPr>
              <w:jc w:val="center"/>
              <w:rPr>
                <w:sz w:val="28"/>
                <w:szCs w:val="28"/>
              </w:rPr>
            </w:pPr>
            <w:r w:rsidRPr="00F33A5C">
              <w:rPr>
                <w:sz w:val="28"/>
                <w:szCs w:val="28"/>
              </w:rPr>
              <w:t>Наименование мероприятия</w:t>
            </w:r>
          </w:p>
        </w:tc>
        <w:tc>
          <w:tcPr>
            <w:tcW w:w="3958" w:type="dxa"/>
          </w:tcPr>
          <w:p w:rsidR="000C2490" w:rsidRPr="00F33A5C" w:rsidRDefault="000C2490" w:rsidP="000C2490">
            <w:pPr>
              <w:jc w:val="center"/>
              <w:rPr>
                <w:sz w:val="28"/>
                <w:szCs w:val="28"/>
              </w:rPr>
            </w:pPr>
            <w:r w:rsidRPr="00F33A5C">
              <w:rPr>
                <w:sz w:val="28"/>
                <w:szCs w:val="28"/>
              </w:rPr>
              <w:t>Краткое описание</w:t>
            </w:r>
          </w:p>
        </w:tc>
        <w:tc>
          <w:tcPr>
            <w:tcW w:w="2409" w:type="dxa"/>
          </w:tcPr>
          <w:p w:rsidR="000C2490" w:rsidRDefault="000C2490" w:rsidP="000C2490">
            <w:pPr>
              <w:jc w:val="center"/>
              <w:rPr>
                <w:sz w:val="28"/>
                <w:szCs w:val="28"/>
              </w:rPr>
            </w:pPr>
            <w:r w:rsidRPr="00F33A5C">
              <w:rPr>
                <w:sz w:val="28"/>
                <w:szCs w:val="28"/>
              </w:rPr>
              <w:t>Количество участников/</w:t>
            </w:r>
          </w:p>
          <w:p w:rsidR="000C2490" w:rsidRPr="00F33A5C" w:rsidRDefault="000C2490" w:rsidP="000C2490">
            <w:pPr>
              <w:jc w:val="center"/>
              <w:rPr>
                <w:sz w:val="28"/>
                <w:szCs w:val="28"/>
              </w:rPr>
            </w:pPr>
            <w:r w:rsidRPr="00F33A5C">
              <w:rPr>
                <w:sz w:val="28"/>
                <w:szCs w:val="28"/>
              </w:rPr>
              <w:t>зрителей)</w:t>
            </w:r>
          </w:p>
        </w:tc>
      </w:tr>
      <w:tr w:rsidR="000C2490" w:rsidRPr="00F33A5C" w:rsidTr="000C2490">
        <w:tc>
          <w:tcPr>
            <w:tcW w:w="9639" w:type="dxa"/>
            <w:gridSpan w:val="3"/>
          </w:tcPr>
          <w:p w:rsidR="000C2490" w:rsidRPr="00865431" w:rsidRDefault="000C2490" w:rsidP="000C2490">
            <w:pPr>
              <w:jc w:val="center"/>
              <w:rPr>
                <w:b/>
                <w:sz w:val="28"/>
                <w:szCs w:val="28"/>
              </w:rPr>
            </w:pPr>
            <w:r w:rsidRPr="00865431">
              <w:rPr>
                <w:b/>
                <w:sz w:val="28"/>
                <w:szCs w:val="28"/>
              </w:rPr>
              <w:t>Всего проведено 35 мероприятий, число участников 2</w:t>
            </w:r>
            <w:r>
              <w:rPr>
                <w:b/>
                <w:sz w:val="28"/>
                <w:szCs w:val="28"/>
              </w:rPr>
              <w:t> </w:t>
            </w:r>
            <w:r w:rsidRPr="00865431">
              <w:rPr>
                <w:b/>
                <w:sz w:val="28"/>
                <w:szCs w:val="28"/>
              </w:rPr>
              <w:t>576 человек</w:t>
            </w:r>
          </w:p>
        </w:tc>
      </w:tr>
      <w:tr w:rsidR="000C2490" w:rsidRPr="00F33A5C" w:rsidTr="000C2490">
        <w:tc>
          <w:tcPr>
            <w:tcW w:w="3272" w:type="dxa"/>
          </w:tcPr>
          <w:p w:rsidR="000C2490" w:rsidRPr="00F33A5C" w:rsidRDefault="000C2490" w:rsidP="000C2490">
            <w:pPr>
              <w:jc w:val="both"/>
              <w:rPr>
                <w:b/>
                <w:sz w:val="28"/>
                <w:szCs w:val="28"/>
              </w:rPr>
            </w:pPr>
            <w:r w:rsidRPr="00F33A5C">
              <w:rPr>
                <w:sz w:val="28"/>
                <w:szCs w:val="28"/>
              </w:rPr>
              <w:t xml:space="preserve">Гала-концерт </w:t>
            </w:r>
            <w:r w:rsidRPr="00F33A5C">
              <w:rPr>
                <w:sz w:val="28"/>
                <w:szCs w:val="28"/>
                <w:lang w:val="en-US"/>
              </w:rPr>
              <w:t>IV</w:t>
            </w:r>
            <w:r w:rsidR="00D870C9">
              <w:rPr>
                <w:sz w:val="28"/>
                <w:szCs w:val="28"/>
              </w:rPr>
              <w:t xml:space="preserve"> </w:t>
            </w:r>
            <w:r w:rsidRPr="00F33A5C">
              <w:rPr>
                <w:sz w:val="28"/>
                <w:szCs w:val="28"/>
              </w:rPr>
              <w:t>открытого инклюзивного</w:t>
            </w:r>
            <w:r>
              <w:rPr>
                <w:sz w:val="28"/>
                <w:szCs w:val="28"/>
              </w:rPr>
              <w:t xml:space="preserve"> конкурса «Романса упоительные </w:t>
            </w:r>
            <w:r w:rsidRPr="00F33A5C">
              <w:rPr>
                <w:sz w:val="28"/>
                <w:szCs w:val="28"/>
              </w:rPr>
              <w:t>звуки» 2022</w:t>
            </w:r>
          </w:p>
        </w:tc>
        <w:tc>
          <w:tcPr>
            <w:tcW w:w="3958" w:type="dxa"/>
          </w:tcPr>
          <w:p w:rsidR="000C2490" w:rsidRPr="00F33A5C" w:rsidRDefault="000C2490" w:rsidP="000C2490">
            <w:pPr>
              <w:jc w:val="both"/>
              <w:rPr>
                <w:sz w:val="28"/>
                <w:szCs w:val="28"/>
              </w:rPr>
            </w:pPr>
            <w:r w:rsidRPr="00F33A5C">
              <w:rPr>
                <w:sz w:val="28"/>
                <w:szCs w:val="28"/>
              </w:rPr>
              <w:t>Организаторами открытого инклюзивного партнерского проекта являются: Центральная городская библиотека МУ «ЦБС» и Копейская МО Всероссийского общества слепых, МУ</w:t>
            </w:r>
            <w:r>
              <w:rPr>
                <w:sz w:val="28"/>
                <w:szCs w:val="28"/>
              </w:rPr>
              <w:t> </w:t>
            </w:r>
            <w:r w:rsidRPr="00F33A5C">
              <w:rPr>
                <w:sz w:val="28"/>
                <w:szCs w:val="28"/>
              </w:rPr>
              <w:t xml:space="preserve">«ДК 30 лет ВЛКСМ». </w:t>
            </w:r>
          </w:p>
        </w:tc>
        <w:tc>
          <w:tcPr>
            <w:tcW w:w="2409" w:type="dxa"/>
          </w:tcPr>
          <w:p w:rsidR="000C2490" w:rsidRPr="00F33A5C" w:rsidRDefault="000C2490" w:rsidP="000C2490">
            <w:pPr>
              <w:jc w:val="center"/>
              <w:rPr>
                <w:sz w:val="28"/>
                <w:szCs w:val="28"/>
              </w:rPr>
            </w:pPr>
            <w:r w:rsidRPr="00F33A5C">
              <w:rPr>
                <w:sz w:val="28"/>
                <w:szCs w:val="28"/>
              </w:rPr>
              <w:t>270 чел</w:t>
            </w:r>
          </w:p>
        </w:tc>
      </w:tr>
      <w:tr w:rsidR="000C2490" w:rsidRPr="00F33A5C" w:rsidTr="000C2490">
        <w:tc>
          <w:tcPr>
            <w:tcW w:w="3272" w:type="dxa"/>
          </w:tcPr>
          <w:p w:rsidR="000C2490" w:rsidRPr="00F33A5C" w:rsidRDefault="000C2490" w:rsidP="000C2490">
            <w:pPr>
              <w:jc w:val="both"/>
              <w:rPr>
                <w:sz w:val="28"/>
                <w:szCs w:val="28"/>
                <w:highlight w:val="yellow"/>
              </w:rPr>
            </w:pPr>
            <w:r w:rsidRPr="00F33A5C">
              <w:rPr>
                <w:sz w:val="28"/>
                <w:szCs w:val="28"/>
              </w:rPr>
              <w:t>Фестиваль творчества и добрых дел в поддержку людей с ограниченными возможностями здоровья «Феникс»</w:t>
            </w:r>
          </w:p>
        </w:tc>
        <w:tc>
          <w:tcPr>
            <w:tcW w:w="3958" w:type="dxa"/>
          </w:tcPr>
          <w:p w:rsidR="000C2490" w:rsidRPr="00F33A5C" w:rsidRDefault="000C2490" w:rsidP="000C2490">
            <w:pPr>
              <w:jc w:val="both"/>
              <w:rPr>
                <w:b/>
                <w:sz w:val="28"/>
                <w:szCs w:val="28"/>
                <w:highlight w:val="yellow"/>
              </w:rPr>
            </w:pPr>
            <w:r w:rsidRPr="00F33A5C">
              <w:rPr>
                <w:sz w:val="28"/>
                <w:szCs w:val="28"/>
              </w:rPr>
              <w:t>На сцене выступили представители номинации «Инклюзивное творчество». Яркими и запоминаю</w:t>
            </w:r>
            <w:r>
              <w:rPr>
                <w:sz w:val="28"/>
                <w:szCs w:val="28"/>
              </w:rPr>
              <w:t>щ</w:t>
            </w:r>
            <w:r w:rsidRPr="00F33A5C">
              <w:rPr>
                <w:sz w:val="28"/>
                <w:szCs w:val="28"/>
              </w:rPr>
              <w:t>имися стали совместные номера, подготовленные людьми с ограниченными возможнос</w:t>
            </w:r>
            <w:r>
              <w:rPr>
                <w:sz w:val="28"/>
                <w:szCs w:val="28"/>
              </w:rPr>
              <w:t>-</w:t>
            </w:r>
            <w:r w:rsidRPr="00F33A5C">
              <w:rPr>
                <w:sz w:val="28"/>
                <w:szCs w:val="28"/>
              </w:rPr>
              <w:t>тями здоровья и творческими коллективами города. Всем участникам были вручены дипломы Лауреатов фестива</w:t>
            </w:r>
            <w:r>
              <w:rPr>
                <w:sz w:val="28"/>
                <w:szCs w:val="28"/>
              </w:rPr>
              <w:t>-</w:t>
            </w:r>
            <w:r w:rsidRPr="00F33A5C">
              <w:rPr>
                <w:sz w:val="28"/>
                <w:szCs w:val="28"/>
              </w:rPr>
              <w:t>ля. Также на сцене состоялась церемония награждения в номинации «Декоративно-приклад</w:t>
            </w:r>
            <w:r>
              <w:rPr>
                <w:sz w:val="28"/>
                <w:szCs w:val="28"/>
              </w:rPr>
              <w:t>н</w:t>
            </w:r>
            <w:r w:rsidRPr="00F33A5C">
              <w:rPr>
                <w:sz w:val="28"/>
                <w:szCs w:val="28"/>
              </w:rPr>
              <w:t>ое творчество». В рамках новой номинации «Добрые дела» были отмечены волонтеры, оказывающие помощь инвалидам. Завершила церемонию награжде</w:t>
            </w:r>
            <w:r>
              <w:rPr>
                <w:sz w:val="28"/>
                <w:szCs w:val="28"/>
              </w:rPr>
              <w:t>ния номинация «Мы равны!».</w:t>
            </w:r>
          </w:p>
        </w:tc>
        <w:tc>
          <w:tcPr>
            <w:tcW w:w="2409" w:type="dxa"/>
          </w:tcPr>
          <w:p w:rsidR="000C2490" w:rsidRPr="00F33A5C" w:rsidRDefault="000C2490" w:rsidP="000C2490">
            <w:pPr>
              <w:jc w:val="center"/>
              <w:rPr>
                <w:b/>
                <w:sz w:val="28"/>
                <w:szCs w:val="28"/>
                <w:highlight w:val="yellow"/>
              </w:rPr>
            </w:pPr>
            <w:r w:rsidRPr="00F33A5C">
              <w:rPr>
                <w:sz w:val="28"/>
                <w:szCs w:val="28"/>
              </w:rPr>
              <w:t>300 чел</w:t>
            </w:r>
            <w:r w:rsidRPr="00F33A5C">
              <w:rPr>
                <w:b/>
                <w:sz w:val="28"/>
                <w:szCs w:val="28"/>
              </w:rPr>
              <w:t>.</w:t>
            </w:r>
          </w:p>
        </w:tc>
      </w:tr>
      <w:tr w:rsidR="000C2490" w:rsidRPr="00F33A5C" w:rsidTr="000C2490">
        <w:tc>
          <w:tcPr>
            <w:tcW w:w="3272" w:type="dxa"/>
          </w:tcPr>
          <w:p w:rsidR="000C2490" w:rsidRPr="00F33A5C" w:rsidRDefault="000C2490" w:rsidP="000C2490">
            <w:pPr>
              <w:jc w:val="both"/>
              <w:rPr>
                <w:b/>
                <w:sz w:val="28"/>
                <w:szCs w:val="28"/>
                <w:highlight w:val="yellow"/>
              </w:rPr>
            </w:pPr>
            <w:r w:rsidRPr="00F33A5C">
              <w:rPr>
                <w:sz w:val="28"/>
                <w:szCs w:val="28"/>
              </w:rPr>
              <w:t xml:space="preserve">Цикл мероприятий для детей с отделения медицинской реабилитации и </w:t>
            </w:r>
            <w:r w:rsidRPr="00F33A5C">
              <w:rPr>
                <w:sz w:val="28"/>
                <w:szCs w:val="28"/>
              </w:rPr>
              <w:lastRenderedPageBreak/>
              <w:t>санаторного лечения «Березка»</w:t>
            </w:r>
          </w:p>
        </w:tc>
        <w:tc>
          <w:tcPr>
            <w:tcW w:w="3958" w:type="dxa"/>
          </w:tcPr>
          <w:p w:rsidR="000C2490" w:rsidRPr="00F33A5C" w:rsidRDefault="000C2490" w:rsidP="000C2490">
            <w:pPr>
              <w:jc w:val="both"/>
              <w:rPr>
                <w:sz w:val="28"/>
                <w:szCs w:val="28"/>
              </w:rPr>
            </w:pPr>
            <w:r w:rsidRPr="00332F79">
              <w:rPr>
                <w:sz w:val="28"/>
                <w:szCs w:val="28"/>
              </w:rPr>
              <w:lastRenderedPageBreak/>
              <w:t>Студия игры и праздника «</w:t>
            </w:r>
            <w:r w:rsidRPr="00332F79">
              <w:rPr>
                <w:sz w:val="28"/>
                <w:szCs w:val="28"/>
                <w:lang w:val="en-US"/>
              </w:rPr>
              <w:t>DisPlay</w:t>
            </w:r>
            <w:r w:rsidRPr="00332F79">
              <w:rPr>
                <w:sz w:val="28"/>
                <w:szCs w:val="28"/>
              </w:rPr>
              <w:t>»</w:t>
            </w:r>
            <w:r>
              <w:rPr>
                <w:sz w:val="28"/>
                <w:szCs w:val="28"/>
              </w:rPr>
              <w:t xml:space="preserve"> МУ «ДК Маяковского» </w:t>
            </w:r>
            <w:r w:rsidRPr="00F33A5C">
              <w:rPr>
                <w:sz w:val="28"/>
                <w:szCs w:val="28"/>
              </w:rPr>
              <w:t xml:space="preserve">активно сотрудничает с отделением </w:t>
            </w:r>
            <w:r w:rsidRPr="00F33A5C">
              <w:rPr>
                <w:sz w:val="28"/>
                <w:szCs w:val="28"/>
              </w:rPr>
              <w:lastRenderedPageBreak/>
              <w:t>меди</w:t>
            </w:r>
            <w:r>
              <w:rPr>
                <w:sz w:val="28"/>
                <w:szCs w:val="28"/>
              </w:rPr>
              <w:t>ц</w:t>
            </w:r>
            <w:r w:rsidRPr="00F33A5C">
              <w:rPr>
                <w:sz w:val="28"/>
                <w:szCs w:val="28"/>
              </w:rPr>
              <w:t xml:space="preserve">инской реабилитации и санаторного лечения «Березки». Для детей в </w:t>
            </w:r>
            <w:r>
              <w:rPr>
                <w:sz w:val="28"/>
                <w:szCs w:val="28"/>
              </w:rPr>
              <w:t>течение</w:t>
            </w:r>
            <w:r w:rsidRPr="00F33A5C">
              <w:rPr>
                <w:sz w:val="28"/>
                <w:szCs w:val="28"/>
              </w:rPr>
              <w:t xml:space="preserve"> года устраивают тематические игровые программы, научные шоу и дискотеки</w:t>
            </w:r>
          </w:p>
        </w:tc>
        <w:tc>
          <w:tcPr>
            <w:tcW w:w="2409" w:type="dxa"/>
          </w:tcPr>
          <w:p w:rsidR="000C2490" w:rsidRPr="00F33A5C" w:rsidRDefault="000C2490" w:rsidP="000C2490">
            <w:pPr>
              <w:jc w:val="center"/>
              <w:rPr>
                <w:sz w:val="28"/>
                <w:szCs w:val="28"/>
              </w:rPr>
            </w:pPr>
            <w:r w:rsidRPr="00F33A5C">
              <w:rPr>
                <w:sz w:val="28"/>
                <w:szCs w:val="28"/>
              </w:rPr>
              <w:lastRenderedPageBreak/>
              <w:t>142</w:t>
            </w:r>
          </w:p>
        </w:tc>
      </w:tr>
      <w:tr w:rsidR="000C2490" w:rsidRPr="00F33A5C" w:rsidTr="000C2490">
        <w:tc>
          <w:tcPr>
            <w:tcW w:w="3272" w:type="dxa"/>
          </w:tcPr>
          <w:p w:rsidR="000C2490" w:rsidRPr="00F33A5C" w:rsidRDefault="000C2490" w:rsidP="000C2490">
            <w:pPr>
              <w:jc w:val="both"/>
              <w:rPr>
                <w:sz w:val="28"/>
                <w:szCs w:val="28"/>
              </w:rPr>
            </w:pPr>
            <w:r w:rsidRPr="00F33A5C">
              <w:rPr>
                <w:sz w:val="28"/>
                <w:szCs w:val="28"/>
              </w:rPr>
              <w:lastRenderedPageBreak/>
              <w:t>Проект «Всегда идти дорогою добра»</w:t>
            </w:r>
          </w:p>
        </w:tc>
        <w:tc>
          <w:tcPr>
            <w:tcW w:w="3958" w:type="dxa"/>
          </w:tcPr>
          <w:p w:rsidR="000C2490" w:rsidRPr="00F33A5C" w:rsidRDefault="000C2490" w:rsidP="000C2490">
            <w:pPr>
              <w:jc w:val="both"/>
              <w:rPr>
                <w:sz w:val="28"/>
                <w:szCs w:val="28"/>
              </w:rPr>
            </w:pPr>
            <w:r>
              <w:rPr>
                <w:sz w:val="28"/>
                <w:szCs w:val="28"/>
              </w:rPr>
              <w:t>Цикл концертов учащихся МУ ДО ДШИ № 2 КГО в Центре дневного пребывания</w:t>
            </w:r>
            <w:r w:rsidRPr="00F33A5C">
              <w:rPr>
                <w:sz w:val="28"/>
                <w:szCs w:val="28"/>
              </w:rPr>
              <w:t xml:space="preserve"> «Легенда»</w:t>
            </w:r>
            <w:r>
              <w:rPr>
                <w:sz w:val="28"/>
                <w:szCs w:val="28"/>
              </w:rPr>
              <w:t>.</w:t>
            </w:r>
          </w:p>
        </w:tc>
        <w:tc>
          <w:tcPr>
            <w:tcW w:w="2409" w:type="dxa"/>
          </w:tcPr>
          <w:p w:rsidR="000C2490" w:rsidRPr="00F33A5C" w:rsidRDefault="000C2490" w:rsidP="000C2490">
            <w:pPr>
              <w:jc w:val="center"/>
              <w:rPr>
                <w:sz w:val="28"/>
                <w:szCs w:val="28"/>
              </w:rPr>
            </w:pPr>
            <w:r w:rsidRPr="00F33A5C">
              <w:rPr>
                <w:sz w:val="28"/>
                <w:szCs w:val="28"/>
              </w:rPr>
              <w:t>116</w:t>
            </w:r>
          </w:p>
        </w:tc>
      </w:tr>
      <w:tr w:rsidR="000C2490" w:rsidRPr="00F33A5C" w:rsidTr="000C2490">
        <w:trPr>
          <w:trHeight w:val="297"/>
        </w:trPr>
        <w:tc>
          <w:tcPr>
            <w:tcW w:w="3272" w:type="dxa"/>
          </w:tcPr>
          <w:p w:rsidR="000C2490" w:rsidRPr="00F33A5C" w:rsidRDefault="000C2490" w:rsidP="000C2490">
            <w:pPr>
              <w:jc w:val="both"/>
              <w:rPr>
                <w:sz w:val="28"/>
                <w:szCs w:val="28"/>
              </w:rPr>
            </w:pPr>
            <w:r>
              <w:rPr>
                <w:sz w:val="28"/>
                <w:szCs w:val="28"/>
              </w:rPr>
              <w:t>Кулинарный конкурс, литературный батл, п</w:t>
            </w:r>
            <w:r w:rsidRPr="00F33A5C">
              <w:rPr>
                <w:sz w:val="28"/>
                <w:szCs w:val="28"/>
              </w:rPr>
              <w:t>резентация-экскурсия, изба-читальня, национальные в</w:t>
            </w:r>
            <w:r>
              <w:rPr>
                <w:sz w:val="28"/>
                <w:szCs w:val="28"/>
              </w:rPr>
              <w:t>стречи, час пожилого человека, м</w:t>
            </w:r>
            <w:r w:rsidRPr="00F33A5C">
              <w:rPr>
                <w:sz w:val="28"/>
                <w:szCs w:val="28"/>
              </w:rPr>
              <w:t>узыкально-литературные вече</w:t>
            </w:r>
            <w:r>
              <w:rPr>
                <w:sz w:val="28"/>
                <w:szCs w:val="28"/>
              </w:rPr>
              <w:t xml:space="preserve">ра, исторический калейдоскоп, фольклорные часы, беседы-обзоры </w:t>
            </w:r>
            <w:r w:rsidRPr="00F33A5C">
              <w:rPr>
                <w:sz w:val="28"/>
                <w:szCs w:val="28"/>
              </w:rPr>
              <w:t>книжных новинок</w:t>
            </w:r>
          </w:p>
        </w:tc>
        <w:tc>
          <w:tcPr>
            <w:tcW w:w="3958" w:type="dxa"/>
          </w:tcPr>
          <w:p w:rsidR="000C2490" w:rsidRDefault="000C2490" w:rsidP="000C2490">
            <w:pPr>
              <w:jc w:val="both"/>
              <w:rPr>
                <w:sz w:val="28"/>
                <w:szCs w:val="28"/>
              </w:rPr>
            </w:pPr>
            <w:r w:rsidRPr="00F33A5C">
              <w:rPr>
                <w:sz w:val="28"/>
                <w:szCs w:val="28"/>
              </w:rPr>
              <w:t>Цикл мероприятий</w:t>
            </w:r>
            <w:r>
              <w:rPr>
                <w:sz w:val="28"/>
                <w:szCs w:val="28"/>
              </w:rPr>
              <w:t xml:space="preserve"> МУ «ЦБС»</w:t>
            </w:r>
            <w:r w:rsidRPr="00F33A5C">
              <w:rPr>
                <w:sz w:val="28"/>
                <w:szCs w:val="28"/>
              </w:rPr>
              <w:t xml:space="preserve"> для людей преклонного возраста</w:t>
            </w:r>
            <w:r>
              <w:rPr>
                <w:sz w:val="28"/>
                <w:szCs w:val="28"/>
              </w:rPr>
              <w:t>,</w:t>
            </w:r>
            <w:r w:rsidRPr="00F33A5C">
              <w:rPr>
                <w:sz w:val="28"/>
                <w:szCs w:val="28"/>
              </w:rPr>
              <w:t xml:space="preserve"> отдыхающих в Центре дневного пребывания «Легенда»</w:t>
            </w:r>
          </w:p>
          <w:p w:rsidR="000C2490" w:rsidRPr="00F33A5C" w:rsidRDefault="000C2490" w:rsidP="000C2490">
            <w:pPr>
              <w:jc w:val="both"/>
              <w:rPr>
                <w:sz w:val="28"/>
                <w:szCs w:val="28"/>
              </w:rPr>
            </w:pPr>
          </w:p>
        </w:tc>
        <w:tc>
          <w:tcPr>
            <w:tcW w:w="2409" w:type="dxa"/>
          </w:tcPr>
          <w:p w:rsidR="000C2490" w:rsidRPr="00F33A5C" w:rsidRDefault="000C2490" w:rsidP="000C2490">
            <w:pPr>
              <w:jc w:val="center"/>
              <w:rPr>
                <w:sz w:val="28"/>
                <w:szCs w:val="28"/>
              </w:rPr>
            </w:pPr>
            <w:r>
              <w:rPr>
                <w:sz w:val="28"/>
                <w:szCs w:val="28"/>
              </w:rPr>
              <w:t xml:space="preserve">445 </w:t>
            </w:r>
          </w:p>
        </w:tc>
      </w:tr>
    </w:tbl>
    <w:p w:rsidR="000C2490" w:rsidRPr="00A81CEC" w:rsidRDefault="000C2490" w:rsidP="000C2490">
      <w:pPr>
        <w:rPr>
          <w:sz w:val="28"/>
          <w:szCs w:val="28"/>
        </w:rPr>
      </w:pPr>
    </w:p>
    <w:p w:rsidR="000C2490" w:rsidRDefault="000C2490" w:rsidP="000C2490">
      <w:pPr>
        <w:pStyle w:val="af2"/>
        <w:numPr>
          <w:ilvl w:val="0"/>
          <w:numId w:val="3"/>
        </w:numPr>
        <w:tabs>
          <w:tab w:val="left" w:pos="426"/>
        </w:tabs>
        <w:ind w:left="0" w:firstLine="0"/>
        <w:jc w:val="center"/>
        <w:rPr>
          <w:sz w:val="28"/>
          <w:szCs w:val="28"/>
        </w:rPr>
      </w:pPr>
      <w:r w:rsidRPr="00D655BF">
        <w:rPr>
          <w:sz w:val="28"/>
          <w:szCs w:val="28"/>
        </w:rPr>
        <w:t>МЕРОПРИЯТИЯ В РАМКАХ РЕАЛИЗАЦИИ ПРОГРАММЫ</w:t>
      </w:r>
    </w:p>
    <w:p w:rsidR="000C2490" w:rsidRPr="00D655BF" w:rsidRDefault="000C2490" w:rsidP="000C2490">
      <w:pPr>
        <w:pStyle w:val="af2"/>
        <w:tabs>
          <w:tab w:val="left" w:pos="426"/>
        </w:tabs>
        <w:ind w:left="0"/>
        <w:jc w:val="center"/>
        <w:rPr>
          <w:sz w:val="28"/>
          <w:szCs w:val="28"/>
        </w:rPr>
      </w:pPr>
      <w:r w:rsidRPr="00D655BF">
        <w:rPr>
          <w:sz w:val="28"/>
          <w:szCs w:val="28"/>
        </w:rPr>
        <w:t>«СТАРШЕЕ ПОКОЛЕНИЕ»</w:t>
      </w:r>
    </w:p>
    <w:p w:rsidR="000C2490" w:rsidRDefault="000C2490" w:rsidP="000C2490">
      <w:pPr>
        <w:jc w:val="center"/>
        <w:rPr>
          <w:sz w:val="28"/>
          <w:szCs w:val="28"/>
        </w:rPr>
      </w:pPr>
    </w:p>
    <w:p w:rsidR="000C2490" w:rsidRDefault="000C2490" w:rsidP="000C2490">
      <w:pPr>
        <w:tabs>
          <w:tab w:val="left" w:pos="0"/>
        </w:tabs>
        <w:jc w:val="both"/>
        <w:rPr>
          <w:sz w:val="28"/>
        </w:rPr>
      </w:pPr>
      <w:r>
        <w:rPr>
          <w:sz w:val="28"/>
        </w:rPr>
        <w:tab/>
        <w:t>Досуговое время является превалирующим у людей пожилого возраста, возрастает потребность в общении, в связи с этим организация досуга является одной из важнейшей форм реабилитации пожилых людей.</w:t>
      </w:r>
    </w:p>
    <w:p w:rsidR="000C2490" w:rsidRDefault="000C2490" w:rsidP="000C2490">
      <w:pPr>
        <w:tabs>
          <w:tab w:val="left" w:pos="0"/>
        </w:tabs>
        <w:jc w:val="both"/>
        <w:rPr>
          <w:sz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71"/>
        <w:gridCol w:w="3917"/>
        <w:gridCol w:w="2382"/>
      </w:tblGrid>
      <w:tr w:rsidR="000C2490" w:rsidRPr="0053402A" w:rsidTr="000C2490">
        <w:tc>
          <w:tcPr>
            <w:tcW w:w="3171" w:type="dxa"/>
            <w:shd w:val="clear" w:color="auto" w:fill="auto"/>
          </w:tcPr>
          <w:p w:rsidR="000C2490" w:rsidRPr="00F33A5C" w:rsidRDefault="000C2490" w:rsidP="000C2490">
            <w:pPr>
              <w:jc w:val="center"/>
              <w:rPr>
                <w:sz w:val="28"/>
                <w:szCs w:val="28"/>
              </w:rPr>
            </w:pPr>
            <w:r w:rsidRPr="00F33A5C">
              <w:rPr>
                <w:sz w:val="28"/>
                <w:szCs w:val="28"/>
              </w:rPr>
              <w:t>Наименование мероприятия</w:t>
            </w:r>
          </w:p>
        </w:tc>
        <w:tc>
          <w:tcPr>
            <w:tcW w:w="3917" w:type="dxa"/>
            <w:shd w:val="clear" w:color="auto" w:fill="auto"/>
          </w:tcPr>
          <w:p w:rsidR="000C2490" w:rsidRPr="00F33A5C" w:rsidRDefault="000C2490" w:rsidP="000C2490">
            <w:pPr>
              <w:jc w:val="center"/>
              <w:rPr>
                <w:sz w:val="28"/>
                <w:szCs w:val="28"/>
              </w:rPr>
            </w:pPr>
            <w:r w:rsidRPr="00F33A5C">
              <w:rPr>
                <w:sz w:val="28"/>
                <w:szCs w:val="28"/>
              </w:rPr>
              <w:t>Краткое описание</w:t>
            </w:r>
          </w:p>
        </w:tc>
        <w:tc>
          <w:tcPr>
            <w:tcW w:w="2382" w:type="dxa"/>
            <w:shd w:val="clear" w:color="auto" w:fill="auto"/>
          </w:tcPr>
          <w:p w:rsidR="000C2490" w:rsidRDefault="000C2490" w:rsidP="000C2490">
            <w:pPr>
              <w:jc w:val="center"/>
              <w:rPr>
                <w:sz w:val="28"/>
                <w:szCs w:val="28"/>
              </w:rPr>
            </w:pPr>
            <w:r w:rsidRPr="00F33A5C">
              <w:rPr>
                <w:sz w:val="28"/>
                <w:szCs w:val="28"/>
              </w:rPr>
              <w:t>Количество участников/</w:t>
            </w:r>
          </w:p>
          <w:p w:rsidR="000C2490" w:rsidRPr="00F33A5C" w:rsidRDefault="000C2490" w:rsidP="000C2490">
            <w:pPr>
              <w:jc w:val="center"/>
              <w:rPr>
                <w:sz w:val="28"/>
                <w:szCs w:val="28"/>
              </w:rPr>
            </w:pPr>
            <w:r w:rsidRPr="00F33A5C">
              <w:rPr>
                <w:sz w:val="28"/>
                <w:szCs w:val="28"/>
              </w:rPr>
              <w:t>зрителей)</w:t>
            </w:r>
          </w:p>
        </w:tc>
      </w:tr>
      <w:tr w:rsidR="000C2490" w:rsidRPr="0053402A" w:rsidTr="000C2490">
        <w:tc>
          <w:tcPr>
            <w:tcW w:w="9470" w:type="dxa"/>
            <w:gridSpan w:val="3"/>
            <w:shd w:val="clear" w:color="auto" w:fill="auto"/>
          </w:tcPr>
          <w:p w:rsidR="000C2490" w:rsidRPr="0053402A" w:rsidRDefault="000C2490" w:rsidP="000C2490">
            <w:pPr>
              <w:jc w:val="center"/>
              <w:rPr>
                <w:b/>
                <w:sz w:val="28"/>
                <w:szCs w:val="28"/>
              </w:rPr>
            </w:pPr>
            <w:r>
              <w:rPr>
                <w:b/>
                <w:sz w:val="28"/>
                <w:szCs w:val="28"/>
              </w:rPr>
              <w:t>Всего проведено 104 мероприятия, число участников 6 431 человек</w:t>
            </w:r>
          </w:p>
        </w:tc>
      </w:tr>
      <w:tr w:rsidR="000C2490" w:rsidRPr="0053402A" w:rsidTr="000C2490">
        <w:tc>
          <w:tcPr>
            <w:tcW w:w="3171" w:type="dxa"/>
            <w:shd w:val="clear" w:color="auto" w:fill="auto"/>
          </w:tcPr>
          <w:p w:rsidR="000C2490" w:rsidRPr="0053402A" w:rsidRDefault="000C2490" w:rsidP="000C2490">
            <w:pPr>
              <w:jc w:val="both"/>
              <w:rPr>
                <w:sz w:val="28"/>
                <w:szCs w:val="28"/>
              </w:rPr>
            </w:pPr>
            <w:r>
              <w:rPr>
                <w:sz w:val="28"/>
                <w:szCs w:val="28"/>
              </w:rPr>
              <w:t>Праздничные</w:t>
            </w:r>
            <w:r w:rsidRPr="0053402A">
              <w:rPr>
                <w:sz w:val="28"/>
                <w:szCs w:val="28"/>
              </w:rPr>
              <w:t xml:space="preserve"> концерт</w:t>
            </w:r>
            <w:r>
              <w:rPr>
                <w:sz w:val="28"/>
                <w:szCs w:val="28"/>
              </w:rPr>
              <w:t>ы в ДК, посвященные</w:t>
            </w:r>
            <w:r w:rsidRPr="0053402A">
              <w:rPr>
                <w:sz w:val="28"/>
                <w:szCs w:val="28"/>
              </w:rPr>
              <w:t xml:space="preserve"> Дню пожилого человека </w:t>
            </w:r>
          </w:p>
        </w:tc>
        <w:tc>
          <w:tcPr>
            <w:tcW w:w="3917" w:type="dxa"/>
            <w:shd w:val="clear" w:color="auto" w:fill="auto"/>
          </w:tcPr>
          <w:p w:rsidR="000C2490" w:rsidRDefault="000C2490" w:rsidP="000C2490">
            <w:pPr>
              <w:jc w:val="both"/>
              <w:rPr>
                <w:sz w:val="28"/>
                <w:szCs w:val="28"/>
              </w:rPr>
            </w:pPr>
            <w:r>
              <w:rPr>
                <w:sz w:val="28"/>
                <w:szCs w:val="28"/>
              </w:rPr>
              <w:t>Тематические к</w:t>
            </w:r>
            <w:r w:rsidRPr="0053402A">
              <w:rPr>
                <w:sz w:val="28"/>
                <w:szCs w:val="28"/>
              </w:rPr>
              <w:t>онцерт</w:t>
            </w:r>
            <w:r>
              <w:rPr>
                <w:sz w:val="28"/>
                <w:szCs w:val="28"/>
              </w:rPr>
              <w:t>ы, организованные с участием творческих коллективов</w:t>
            </w:r>
          </w:p>
          <w:p w:rsidR="000C2490" w:rsidRPr="0053402A" w:rsidRDefault="000C2490" w:rsidP="000C2490">
            <w:pPr>
              <w:jc w:val="both"/>
              <w:rPr>
                <w:sz w:val="28"/>
                <w:szCs w:val="28"/>
              </w:rPr>
            </w:pPr>
          </w:p>
        </w:tc>
        <w:tc>
          <w:tcPr>
            <w:tcW w:w="2382" w:type="dxa"/>
            <w:shd w:val="clear" w:color="auto" w:fill="auto"/>
          </w:tcPr>
          <w:p w:rsidR="000C2490" w:rsidRPr="0053402A" w:rsidRDefault="000C2490" w:rsidP="000C2490">
            <w:pPr>
              <w:jc w:val="center"/>
              <w:rPr>
                <w:sz w:val="28"/>
                <w:szCs w:val="28"/>
              </w:rPr>
            </w:pPr>
            <w:r>
              <w:rPr>
                <w:sz w:val="28"/>
                <w:szCs w:val="28"/>
              </w:rPr>
              <w:t xml:space="preserve">333 </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 xml:space="preserve">Городское торжественное мероприятие «Культурные рецепты долголетия», посвященное Дню </w:t>
            </w:r>
            <w:r w:rsidRPr="0053402A">
              <w:rPr>
                <w:sz w:val="28"/>
                <w:szCs w:val="28"/>
              </w:rPr>
              <w:lastRenderedPageBreak/>
              <w:t xml:space="preserve">пожилого человека </w:t>
            </w:r>
          </w:p>
        </w:tc>
        <w:tc>
          <w:tcPr>
            <w:tcW w:w="3917" w:type="dxa"/>
            <w:shd w:val="clear" w:color="auto" w:fill="auto"/>
          </w:tcPr>
          <w:p w:rsidR="000C2490" w:rsidRPr="0053402A" w:rsidRDefault="000C2490" w:rsidP="000C2490">
            <w:pPr>
              <w:jc w:val="both"/>
              <w:rPr>
                <w:sz w:val="28"/>
                <w:szCs w:val="28"/>
              </w:rPr>
            </w:pPr>
            <w:r w:rsidRPr="0053402A">
              <w:rPr>
                <w:sz w:val="28"/>
                <w:szCs w:val="28"/>
              </w:rPr>
              <w:lastRenderedPageBreak/>
              <w:t xml:space="preserve">В последний день сентября в ДК Кирова для бабушек и дедушек была подготовлена необычная культурно-оздоровительная программа. На входе всех встречали </w:t>
            </w:r>
            <w:r w:rsidRPr="0053402A">
              <w:rPr>
                <w:sz w:val="28"/>
                <w:szCs w:val="28"/>
              </w:rPr>
              <w:lastRenderedPageBreak/>
              <w:t xml:space="preserve">веселые актеры в образе докторов. Они дарили хорошее настроение и поделки с пожеланиями. В течение всего праздника ведущие вместе с коллективами и артистами делились культурными рецептами долголетия. Главным сюрпризом стал сеанс музыкальной терапии от солистов Челябинской государственной филармонии. </w:t>
            </w:r>
          </w:p>
        </w:tc>
        <w:tc>
          <w:tcPr>
            <w:tcW w:w="2382" w:type="dxa"/>
            <w:shd w:val="clear" w:color="auto" w:fill="auto"/>
          </w:tcPr>
          <w:p w:rsidR="000C2490" w:rsidRPr="0053402A" w:rsidRDefault="000C2490" w:rsidP="000C2490">
            <w:pPr>
              <w:jc w:val="center"/>
              <w:rPr>
                <w:sz w:val="28"/>
                <w:szCs w:val="28"/>
              </w:rPr>
            </w:pPr>
            <w:r w:rsidRPr="0053402A">
              <w:rPr>
                <w:sz w:val="28"/>
                <w:szCs w:val="28"/>
              </w:rPr>
              <w:lastRenderedPageBreak/>
              <w:t xml:space="preserve">300 чел. </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lastRenderedPageBreak/>
              <w:t xml:space="preserve">Школа танцев под открытым небом «Славная танцплощадка» </w:t>
            </w:r>
          </w:p>
        </w:tc>
        <w:tc>
          <w:tcPr>
            <w:tcW w:w="3917" w:type="dxa"/>
            <w:shd w:val="clear" w:color="auto" w:fill="auto"/>
          </w:tcPr>
          <w:p w:rsidR="000C2490" w:rsidRPr="0053402A" w:rsidRDefault="000C2490" w:rsidP="000C2490">
            <w:pPr>
              <w:jc w:val="both"/>
              <w:rPr>
                <w:sz w:val="28"/>
                <w:szCs w:val="28"/>
              </w:rPr>
            </w:pPr>
            <w:r w:rsidRPr="0053402A">
              <w:rPr>
                <w:sz w:val="28"/>
                <w:szCs w:val="28"/>
              </w:rPr>
              <w:t>В праздничный день, 1</w:t>
            </w:r>
            <w:r>
              <w:rPr>
                <w:sz w:val="28"/>
                <w:szCs w:val="28"/>
              </w:rPr>
              <w:t> </w:t>
            </w:r>
            <w:r w:rsidRPr="0053402A">
              <w:rPr>
                <w:sz w:val="28"/>
                <w:szCs w:val="28"/>
              </w:rPr>
              <w:t>октября, под открытым небом на площади Трудовой Славы была проведена школа танцев под Духовой оркестр. Мастер-класс всем участникам показывали воспитанники Образцового коллектива ансамбля бального та</w:t>
            </w:r>
            <w:r>
              <w:rPr>
                <w:sz w:val="28"/>
                <w:szCs w:val="28"/>
              </w:rPr>
              <w:t>нца «Лада»</w:t>
            </w:r>
            <w:r w:rsidRPr="0053402A">
              <w:rPr>
                <w:sz w:val="28"/>
                <w:szCs w:val="28"/>
              </w:rPr>
              <w:t xml:space="preserve">. </w:t>
            </w:r>
            <w:r>
              <w:rPr>
                <w:sz w:val="28"/>
                <w:szCs w:val="28"/>
              </w:rPr>
              <w:t>К</w:t>
            </w:r>
            <w:r w:rsidRPr="0053402A">
              <w:rPr>
                <w:sz w:val="28"/>
                <w:szCs w:val="28"/>
              </w:rPr>
              <w:t xml:space="preserve">аждый танец исполнен под мелодии, которые играл </w:t>
            </w:r>
            <w:r>
              <w:rPr>
                <w:sz w:val="28"/>
                <w:szCs w:val="28"/>
              </w:rPr>
              <w:t>н</w:t>
            </w:r>
            <w:r w:rsidRPr="0053402A">
              <w:rPr>
                <w:sz w:val="28"/>
                <w:szCs w:val="28"/>
              </w:rPr>
              <w:t>ар</w:t>
            </w:r>
            <w:r>
              <w:rPr>
                <w:sz w:val="28"/>
                <w:szCs w:val="28"/>
              </w:rPr>
              <w:t>одный коллектив «Духовой оркестр».</w:t>
            </w:r>
            <w:r w:rsidRPr="0053402A">
              <w:rPr>
                <w:sz w:val="28"/>
                <w:szCs w:val="28"/>
              </w:rPr>
              <w:t xml:space="preserve"> Программа объединила разные поколения копейчан. </w:t>
            </w:r>
          </w:p>
        </w:tc>
        <w:tc>
          <w:tcPr>
            <w:tcW w:w="2382" w:type="dxa"/>
            <w:shd w:val="clear" w:color="auto" w:fill="auto"/>
          </w:tcPr>
          <w:p w:rsidR="000C2490" w:rsidRPr="0053402A" w:rsidRDefault="000C2490" w:rsidP="000C2490">
            <w:pPr>
              <w:jc w:val="center"/>
              <w:rPr>
                <w:sz w:val="28"/>
                <w:szCs w:val="28"/>
              </w:rPr>
            </w:pPr>
            <w:r w:rsidRPr="0053402A">
              <w:rPr>
                <w:sz w:val="28"/>
                <w:szCs w:val="28"/>
              </w:rPr>
              <w:t xml:space="preserve">200 чел. </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«Старые песни о главном» вечер отдыха</w:t>
            </w:r>
          </w:p>
        </w:tc>
        <w:tc>
          <w:tcPr>
            <w:tcW w:w="3917" w:type="dxa"/>
            <w:shd w:val="clear" w:color="auto" w:fill="auto"/>
          </w:tcPr>
          <w:p w:rsidR="000C2490" w:rsidRPr="0053402A" w:rsidRDefault="000C2490" w:rsidP="000C2490">
            <w:pPr>
              <w:jc w:val="both"/>
              <w:rPr>
                <w:sz w:val="28"/>
                <w:szCs w:val="28"/>
              </w:rPr>
            </w:pPr>
            <w:r w:rsidRPr="0053402A">
              <w:rPr>
                <w:sz w:val="28"/>
                <w:szCs w:val="28"/>
              </w:rPr>
              <w:t>В мае в ДК им. Маяковского, ДК Лермон</w:t>
            </w:r>
            <w:r>
              <w:rPr>
                <w:sz w:val="28"/>
                <w:szCs w:val="28"/>
              </w:rPr>
              <w:t>това и ДК с. </w:t>
            </w:r>
            <w:r w:rsidRPr="0053402A">
              <w:rPr>
                <w:sz w:val="28"/>
                <w:szCs w:val="28"/>
              </w:rPr>
              <w:t>Калачёво прошли вечера отдыха «Старые песни о главном»</w:t>
            </w:r>
            <w:r>
              <w:rPr>
                <w:sz w:val="28"/>
                <w:szCs w:val="28"/>
              </w:rPr>
              <w:t>. Для жителей была организована </w:t>
            </w:r>
            <w:r w:rsidRPr="0053402A">
              <w:rPr>
                <w:sz w:val="28"/>
                <w:szCs w:val="28"/>
              </w:rPr>
              <w:t xml:space="preserve">развлекательная программа в формате вечера караоке с </w:t>
            </w:r>
            <w:r>
              <w:rPr>
                <w:sz w:val="28"/>
                <w:szCs w:val="28"/>
              </w:rPr>
              <w:t xml:space="preserve">ведущими вокалистами </w:t>
            </w:r>
            <w:r w:rsidRPr="0053402A">
              <w:rPr>
                <w:sz w:val="28"/>
                <w:szCs w:val="28"/>
              </w:rPr>
              <w:t xml:space="preserve">Дома культуры. </w:t>
            </w:r>
          </w:p>
        </w:tc>
        <w:tc>
          <w:tcPr>
            <w:tcW w:w="2382" w:type="dxa"/>
            <w:shd w:val="clear" w:color="auto" w:fill="auto"/>
          </w:tcPr>
          <w:p w:rsidR="000C2490" w:rsidRPr="0053402A" w:rsidRDefault="000C2490" w:rsidP="000C2490">
            <w:pPr>
              <w:jc w:val="center"/>
              <w:rPr>
                <w:sz w:val="28"/>
                <w:szCs w:val="28"/>
              </w:rPr>
            </w:pPr>
            <w:r w:rsidRPr="0053402A">
              <w:rPr>
                <w:sz w:val="28"/>
                <w:szCs w:val="28"/>
              </w:rPr>
              <w:t>216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 xml:space="preserve">«Дружные посиделки» - встречи в национальном культурном центре «Куршелек» </w:t>
            </w:r>
          </w:p>
          <w:p w:rsidR="000C2490" w:rsidRPr="0053402A" w:rsidRDefault="000C2490" w:rsidP="000C2490">
            <w:pPr>
              <w:jc w:val="both"/>
              <w:rPr>
                <w:sz w:val="28"/>
                <w:szCs w:val="28"/>
              </w:rPr>
            </w:pPr>
          </w:p>
        </w:tc>
        <w:tc>
          <w:tcPr>
            <w:tcW w:w="3917" w:type="dxa"/>
            <w:shd w:val="clear" w:color="auto" w:fill="auto"/>
          </w:tcPr>
          <w:p w:rsidR="000C2490" w:rsidRPr="0053402A" w:rsidRDefault="000C2490" w:rsidP="000C2490">
            <w:pPr>
              <w:jc w:val="both"/>
              <w:rPr>
                <w:sz w:val="28"/>
                <w:szCs w:val="28"/>
              </w:rPr>
            </w:pPr>
            <w:r w:rsidRPr="0053402A">
              <w:rPr>
                <w:sz w:val="28"/>
                <w:szCs w:val="28"/>
              </w:rPr>
              <w:t xml:space="preserve">Национальный центр несколько раз в году открывает свои двери для гостей, организовывая теплый прием. На встречах всегда присутствует атмосфера уюта, звучат песни, на столах национальные угощения чак-чак, баурсаки, овсяный кисель </w:t>
            </w:r>
            <w:r w:rsidRPr="0053402A">
              <w:rPr>
                <w:sz w:val="28"/>
                <w:szCs w:val="28"/>
              </w:rPr>
              <w:lastRenderedPageBreak/>
              <w:t>по-татарски. Такие встречи проходят в формате беседы, рассказа познавательных вещей о культуре татарского народа. Участники центра рассказывают о предметах быта, костюмах, обычаях и многом другом.</w:t>
            </w:r>
          </w:p>
        </w:tc>
        <w:tc>
          <w:tcPr>
            <w:tcW w:w="2382" w:type="dxa"/>
            <w:shd w:val="clear" w:color="auto" w:fill="auto"/>
          </w:tcPr>
          <w:p w:rsidR="000C2490" w:rsidRPr="0053402A" w:rsidRDefault="000C2490" w:rsidP="000C2490">
            <w:pPr>
              <w:jc w:val="center"/>
              <w:rPr>
                <w:sz w:val="28"/>
                <w:szCs w:val="28"/>
              </w:rPr>
            </w:pPr>
            <w:r w:rsidRPr="0053402A">
              <w:rPr>
                <w:sz w:val="28"/>
                <w:szCs w:val="28"/>
              </w:rPr>
              <w:lastRenderedPageBreak/>
              <w:t>221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lastRenderedPageBreak/>
              <w:t>Выставка</w:t>
            </w:r>
            <w:r>
              <w:rPr>
                <w:sz w:val="28"/>
                <w:szCs w:val="28"/>
              </w:rPr>
              <w:t xml:space="preserve"> декоративно-прикладного творчества</w:t>
            </w:r>
            <w:r w:rsidRPr="0053402A">
              <w:rPr>
                <w:sz w:val="28"/>
                <w:szCs w:val="28"/>
              </w:rPr>
              <w:t xml:space="preserve"> ко Дню пожилого человека</w:t>
            </w:r>
          </w:p>
        </w:tc>
        <w:tc>
          <w:tcPr>
            <w:tcW w:w="3917" w:type="dxa"/>
            <w:shd w:val="clear" w:color="auto" w:fill="auto"/>
          </w:tcPr>
          <w:p w:rsidR="000C2490" w:rsidRPr="0053402A" w:rsidRDefault="000C2490" w:rsidP="000C2490">
            <w:pPr>
              <w:jc w:val="both"/>
              <w:rPr>
                <w:sz w:val="28"/>
                <w:szCs w:val="28"/>
              </w:rPr>
            </w:pPr>
            <w:r w:rsidRPr="0053402A">
              <w:rPr>
                <w:sz w:val="28"/>
                <w:szCs w:val="28"/>
              </w:rPr>
              <w:t>Воспитанники детских коллективов декоративно-прикладного творчества</w:t>
            </w:r>
            <w:r>
              <w:rPr>
                <w:sz w:val="28"/>
                <w:szCs w:val="28"/>
              </w:rPr>
              <w:t xml:space="preserve"> (ДК)</w:t>
            </w:r>
            <w:r w:rsidRPr="0053402A">
              <w:rPr>
                <w:sz w:val="28"/>
                <w:szCs w:val="28"/>
              </w:rPr>
              <w:t xml:space="preserve"> всегда готовят работы для организации выставки любимым бабушкам и дедушкам. Представлены также работы рукодельниц старшего поколения.</w:t>
            </w:r>
          </w:p>
        </w:tc>
        <w:tc>
          <w:tcPr>
            <w:tcW w:w="2382" w:type="dxa"/>
            <w:shd w:val="clear" w:color="auto" w:fill="auto"/>
          </w:tcPr>
          <w:p w:rsidR="000C2490" w:rsidRPr="0053402A" w:rsidRDefault="000C2490" w:rsidP="000C2490">
            <w:pPr>
              <w:jc w:val="center"/>
              <w:rPr>
                <w:sz w:val="28"/>
                <w:szCs w:val="28"/>
              </w:rPr>
            </w:pPr>
            <w:r w:rsidRPr="0053402A">
              <w:rPr>
                <w:sz w:val="28"/>
                <w:szCs w:val="28"/>
              </w:rPr>
              <w:t>296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Pr>
                <w:sz w:val="28"/>
                <w:szCs w:val="28"/>
              </w:rPr>
              <w:t>Конкурс-</w:t>
            </w:r>
            <w:r w:rsidRPr="0053402A">
              <w:rPr>
                <w:sz w:val="28"/>
                <w:szCs w:val="28"/>
              </w:rPr>
              <w:t>фестиваль «Ты супер бабушка!»</w:t>
            </w:r>
            <w:r>
              <w:rPr>
                <w:sz w:val="28"/>
                <w:szCs w:val="28"/>
              </w:rPr>
              <w:t>, посвященный Д</w:t>
            </w:r>
            <w:r w:rsidRPr="0053402A">
              <w:rPr>
                <w:sz w:val="28"/>
                <w:szCs w:val="28"/>
              </w:rPr>
              <w:t>ню пожилого человека</w:t>
            </w:r>
          </w:p>
        </w:tc>
        <w:tc>
          <w:tcPr>
            <w:tcW w:w="3917" w:type="dxa"/>
            <w:shd w:val="clear" w:color="auto" w:fill="auto"/>
          </w:tcPr>
          <w:p w:rsidR="000C2490" w:rsidRPr="0053402A" w:rsidRDefault="000C2490" w:rsidP="000C2490">
            <w:pPr>
              <w:jc w:val="both"/>
              <w:rPr>
                <w:sz w:val="28"/>
                <w:szCs w:val="28"/>
              </w:rPr>
            </w:pPr>
            <w:r>
              <w:rPr>
                <w:sz w:val="28"/>
                <w:szCs w:val="28"/>
              </w:rPr>
              <w:t>У</w:t>
            </w:r>
            <w:r w:rsidRPr="0053402A">
              <w:rPr>
                <w:sz w:val="28"/>
                <w:szCs w:val="28"/>
              </w:rPr>
              <w:t>частницы продемонстри</w:t>
            </w:r>
            <w:r>
              <w:rPr>
                <w:sz w:val="28"/>
                <w:szCs w:val="28"/>
              </w:rPr>
              <w:t>-</w:t>
            </w:r>
            <w:r w:rsidRPr="0053402A">
              <w:rPr>
                <w:sz w:val="28"/>
                <w:szCs w:val="28"/>
              </w:rPr>
              <w:t>ровали свои творческие и кулинарные способности</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t>65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Воскресные встречи</w:t>
            </w:r>
          </w:p>
        </w:tc>
        <w:tc>
          <w:tcPr>
            <w:tcW w:w="3917" w:type="dxa"/>
            <w:shd w:val="clear" w:color="auto" w:fill="auto"/>
          </w:tcPr>
          <w:p w:rsidR="000C2490" w:rsidRPr="0053402A" w:rsidRDefault="000C2490" w:rsidP="000C2490">
            <w:pPr>
              <w:jc w:val="both"/>
              <w:rPr>
                <w:sz w:val="28"/>
                <w:szCs w:val="28"/>
              </w:rPr>
            </w:pPr>
            <w:r w:rsidRPr="0053402A">
              <w:rPr>
                <w:sz w:val="28"/>
                <w:szCs w:val="28"/>
              </w:rPr>
              <w:t>Цикл «Воскресные встречи» – литературно-музыкальные обзоры жизни писателей и других великих творческих людей прошлого для взрослого и пожилого населения  и для пенсионеров центра дневного пребывания «Легенда»</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t>990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Школы компьютерной грамотности</w:t>
            </w:r>
          </w:p>
        </w:tc>
        <w:tc>
          <w:tcPr>
            <w:tcW w:w="3917" w:type="dxa"/>
            <w:shd w:val="clear" w:color="auto" w:fill="auto"/>
          </w:tcPr>
          <w:p w:rsidR="000C2490" w:rsidRPr="0053402A" w:rsidRDefault="000C2490" w:rsidP="000C2490">
            <w:pPr>
              <w:jc w:val="both"/>
              <w:rPr>
                <w:sz w:val="28"/>
                <w:szCs w:val="28"/>
              </w:rPr>
            </w:pPr>
            <w:r w:rsidRPr="0053402A">
              <w:rPr>
                <w:sz w:val="28"/>
                <w:szCs w:val="28"/>
              </w:rPr>
              <w:t>Занятия Школы компьютерной грамотности для пенсионеров</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t>144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По волне моей памяти</w:t>
            </w:r>
          </w:p>
        </w:tc>
        <w:tc>
          <w:tcPr>
            <w:tcW w:w="3917" w:type="dxa"/>
            <w:shd w:val="clear" w:color="auto" w:fill="auto"/>
          </w:tcPr>
          <w:p w:rsidR="000C2490" w:rsidRPr="0053402A" w:rsidRDefault="000C2490" w:rsidP="000C2490">
            <w:pPr>
              <w:jc w:val="both"/>
              <w:rPr>
                <w:sz w:val="28"/>
                <w:szCs w:val="28"/>
              </w:rPr>
            </w:pPr>
            <w:r w:rsidRPr="0053402A">
              <w:rPr>
                <w:sz w:val="28"/>
                <w:szCs w:val="28"/>
              </w:rPr>
              <w:t>Цикл музыкально-литер</w:t>
            </w:r>
            <w:r>
              <w:rPr>
                <w:sz w:val="28"/>
                <w:szCs w:val="28"/>
              </w:rPr>
              <w:t xml:space="preserve">атур-ных встреч-обзоров жизни и </w:t>
            </w:r>
            <w:r w:rsidRPr="0053402A">
              <w:rPr>
                <w:sz w:val="28"/>
                <w:szCs w:val="28"/>
              </w:rPr>
              <w:t>творчества великих композиторов, певцов, музы</w:t>
            </w:r>
            <w:r>
              <w:rPr>
                <w:sz w:val="28"/>
                <w:szCs w:val="28"/>
              </w:rPr>
              <w:t>-</w:t>
            </w:r>
            <w:r w:rsidRPr="0053402A">
              <w:rPr>
                <w:sz w:val="28"/>
                <w:szCs w:val="28"/>
              </w:rPr>
              <w:t>кантов «По волне моей памяти» для ветеранов города, клуба ветеранов «Людмила»</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t>327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Изба-читальня</w:t>
            </w:r>
          </w:p>
        </w:tc>
        <w:tc>
          <w:tcPr>
            <w:tcW w:w="3917" w:type="dxa"/>
            <w:shd w:val="clear" w:color="auto" w:fill="auto"/>
          </w:tcPr>
          <w:p w:rsidR="000C2490" w:rsidRPr="0053402A" w:rsidRDefault="000C2490" w:rsidP="000C2490">
            <w:pPr>
              <w:jc w:val="both"/>
              <w:rPr>
                <w:sz w:val="28"/>
                <w:szCs w:val="28"/>
              </w:rPr>
            </w:pPr>
            <w:r w:rsidRPr="0053402A">
              <w:rPr>
                <w:sz w:val="28"/>
                <w:szCs w:val="28"/>
              </w:rPr>
              <w:t>Обзоры творчества писателей  из цикла «Изба-читальня» для отдыхающих в Центре днев</w:t>
            </w:r>
            <w:r>
              <w:rPr>
                <w:sz w:val="28"/>
                <w:szCs w:val="28"/>
              </w:rPr>
              <w:t>-</w:t>
            </w:r>
            <w:r w:rsidRPr="0053402A">
              <w:rPr>
                <w:sz w:val="28"/>
                <w:szCs w:val="28"/>
              </w:rPr>
              <w:t>ного пребывания «Легенда»</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t>209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t>Чарующие звуки</w:t>
            </w:r>
          </w:p>
        </w:tc>
        <w:tc>
          <w:tcPr>
            <w:tcW w:w="3917" w:type="dxa"/>
            <w:shd w:val="clear" w:color="auto" w:fill="auto"/>
          </w:tcPr>
          <w:p w:rsidR="000C2490" w:rsidRPr="0053402A" w:rsidRDefault="000C2490" w:rsidP="000C2490">
            <w:pPr>
              <w:jc w:val="both"/>
              <w:rPr>
                <w:sz w:val="28"/>
                <w:szCs w:val="28"/>
              </w:rPr>
            </w:pPr>
            <w:r w:rsidRPr="0053402A">
              <w:rPr>
                <w:sz w:val="28"/>
                <w:szCs w:val="28"/>
              </w:rPr>
              <w:t xml:space="preserve">Цикл концертных программ в объединении любителей </w:t>
            </w:r>
            <w:r w:rsidRPr="0053402A">
              <w:rPr>
                <w:sz w:val="28"/>
                <w:szCs w:val="28"/>
              </w:rPr>
              <w:lastRenderedPageBreak/>
              <w:t>романсов «Чарующие звуки» для разных возрастов (в основном посещают мероприятие люди пенсионного возраста)</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lastRenderedPageBreak/>
              <w:t>419 чел.</w:t>
            </w:r>
          </w:p>
        </w:tc>
      </w:tr>
      <w:tr w:rsidR="000C2490" w:rsidRPr="0053402A" w:rsidTr="000C2490">
        <w:tc>
          <w:tcPr>
            <w:tcW w:w="3171" w:type="dxa"/>
            <w:shd w:val="clear" w:color="auto" w:fill="auto"/>
          </w:tcPr>
          <w:p w:rsidR="000C2490" w:rsidRPr="0053402A" w:rsidRDefault="000C2490" w:rsidP="000C2490">
            <w:pPr>
              <w:jc w:val="both"/>
              <w:rPr>
                <w:sz w:val="28"/>
                <w:szCs w:val="28"/>
              </w:rPr>
            </w:pPr>
            <w:r w:rsidRPr="0053402A">
              <w:rPr>
                <w:sz w:val="28"/>
                <w:szCs w:val="28"/>
              </w:rPr>
              <w:lastRenderedPageBreak/>
              <w:t xml:space="preserve">Приём Главы </w:t>
            </w:r>
          </w:p>
          <w:p w:rsidR="000C2490" w:rsidRPr="0053402A" w:rsidRDefault="000C2490" w:rsidP="000C2490">
            <w:pPr>
              <w:jc w:val="both"/>
              <w:rPr>
                <w:sz w:val="28"/>
                <w:szCs w:val="28"/>
              </w:rPr>
            </w:pPr>
            <w:r w:rsidRPr="0053402A">
              <w:rPr>
                <w:sz w:val="28"/>
                <w:szCs w:val="28"/>
              </w:rPr>
              <w:t>Почётных граждан</w:t>
            </w:r>
          </w:p>
        </w:tc>
        <w:tc>
          <w:tcPr>
            <w:tcW w:w="3917" w:type="dxa"/>
            <w:shd w:val="clear" w:color="auto" w:fill="auto"/>
            <w:vAlign w:val="center"/>
          </w:tcPr>
          <w:p w:rsidR="000C2490" w:rsidRPr="0053402A" w:rsidRDefault="000C2490" w:rsidP="000C2490">
            <w:pPr>
              <w:jc w:val="both"/>
              <w:rPr>
                <w:sz w:val="28"/>
                <w:szCs w:val="28"/>
              </w:rPr>
            </w:pPr>
            <w:r w:rsidRPr="0053402A">
              <w:rPr>
                <w:sz w:val="28"/>
                <w:szCs w:val="28"/>
              </w:rPr>
              <w:t xml:space="preserve">В преддверии Дня города в краеведческом музее состоялся Приём Главы </w:t>
            </w:r>
          </w:p>
          <w:p w:rsidR="000C2490" w:rsidRPr="0053402A" w:rsidRDefault="000C2490" w:rsidP="000C2490">
            <w:pPr>
              <w:jc w:val="both"/>
              <w:rPr>
                <w:sz w:val="28"/>
                <w:szCs w:val="28"/>
              </w:rPr>
            </w:pPr>
            <w:r w:rsidRPr="0053402A">
              <w:rPr>
                <w:sz w:val="28"/>
                <w:szCs w:val="28"/>
              </w:rPr>
              <w:t>Почётных граждан – копейчан, чьи имена вписаны в золотые страницы летописи родного города</w:t>
            </w:r>
            <w:r>
              <w:rPr>
                <w:sz w:val="28"/>
                <w:szCs w:val="28"/>
              </w:rPr>
              <w:t>.</w:t>
            </w:r>
          </w:p>
        </w:tc>
        <w:tc>
          <w:tcPr>
            <w:tcW w:w="2382" w:type="dxa"/>
            <w:shd w:val="clear" w:color="auto" w:fill="auto"/>
          </w:tcPr>
          <w:p w:rsidR="000C2490" w:rsidRPr="0053402A" w:rsidRDefault="000C2490" w:rsidP="000C2490">
            <w:pPr>
              <w:jc w:val="center"/>
              <w:rPr>
                <w:sz w:val="28"/>
                <w:szCs w:val="28"/>
              </w:rPr>
            </w:pPr>
            <w:r w:rsidRPr="0053402A">
              <w:rPr>
                <w:sz w:val="28"/>
                <w:szCs w:val="28"/>
              </w:rPr>
              <w:t xml:space="preserve">33 чел. </w:t>
            </w:r>
          </w:p>
        </w:tc>
      </w:tr>
    </w:tbl>
    <w:p w:rsidR="000C2490" w:rsidRPr="0053402A" w:rsidRDefault="000C2490" w:rsidP="000C2490">
      <w:pPr>
        <w:rPr>
          <w:sz w:val="28"/>
          <w:szCs w:val="28"/>
        </w:rPr>
      </w:pPr>
    </w:p>
    <w:p w:rsidR="000C2490" w:rsidRPr="00B033F4" w:rsidRDefault="000C2490" w:rsidP="000C2490">
      <w:pPr>
        <w:pStyle w:val="af2"/>
        <w:numPr>
          <w:ilvl w:val="0"/>
          <w:numId w:val="3"/>
        </w:numPr>
        <w:tabs>
          <w:tab w:val="left" w:pos="426"/>
        </w:tabs>
        <w:ind w:left="142" w:firstLine="0"/>
        <w:jc w:val="center"/>
        <w:rPr>
          <w:sz w:val="28"/>
          <w:szCs w:val="28"/>
        </w:rPr>
      </w:pPr>
      <w:r w:rsidRPr="0053402A">
        <w:rPr>
          <w:sz w:val="28"/>
          <w:szCs w:val="28"/>
        </w:rPr>
        <w:t>МЕРОПРИЯ</w:t>
      </w:r>
      <w:r>
        <w:rPr>
          <w:sz w:val="28"/>
          <w:szCs w:val="28"/>
        </w:rPr>
        <w:t>ТИЯ, НАПРАВЛЕННЫЕ НА СОЦИАЛЬНО-</w:t>
      </w:r>
      <w:r w:rsidRPr="0053402A">
        <w:rPr>
          <w:sz w:val="28"/>
          <w:szCs w:val="28"/>
        </w:rPr>
        <w:t>КУЛЬТУРНУЮ АДА</w:t>
      </w:r>
      <w:r w:rsidRPr="00B033F4">
        <w:rPr>
          <w:sz w:val="28"/>
          <w:szCs w:val="28"/>
        </w:rPr>
        <w:t>ПТАЦИЮ И ИНТЕГРАЦИЮ ИНОСТРАННЫХ ГРАЖДАН, ПРОФИЛАКТИКУ ТЕРРОРИЗМА И ЭКСТРЕМИЗМА</w:t>
      </w:r>
    </w:p>
    <w:p w:rsidR="000C2490" w:rsidRDefault="000C2490" w:rsidP="000C2490">
      <w:pPr>
        <w:tabs>
          <w:tab w:val="left" w:pos="720"/>
        </w:tabs>
        <w:suppressAutoHyphens/>
        <w:ind w:left="360"/>
        <w:jc w:val="both"/>
        <w:rPr>
          <w:color w:val="222222"/>
          <w:sz w:val="28"/>
          <w:szCs w:val="28"/>
          <w:shd w:val="clear" w:color="auto" w:fill="FFFFFF"/>
        </w:rPr>
      </w:pPr>
    </w:p>
    <w:p w:rsidR="000C2490" w:rsidRPr="00B033F4" w:rsidRDefault="000C2490" w:rsidP="000C2490">
      <w:pPr>
        <w:tabs>
          <w:tab w:val="left" w:pos="720"/>
        </w:tabs>
        <w:suppressAutoHyphens/>
        <w:ind w:left="142" w:firstLine="360"/>
        <w:jc w:val="both"/>
        <w:rPr>
          <w:sz w:val="28"/>
          <w:szCs w:val="28"/>
        </w:rPr>
      </w:pPr>
      <w:r>
        <w:rPr>
          <w:color w:val="222222"/>
          <w:sz w:val="28"/>
          <w:szCs w:val="28"/>
          <w:shd w:val="clear" w:color="auto" w:fill="FFFFFF"/>
        </w:rPr>
        <w:tab/>
        <w:t>В основе</w:t>
      </w:r>
      <w:r w:rsidRPr="00B033F4">
        <w:rPr>
          <w:color w:val="222222"/>
          <w:sz w:val="28"/>
          <w:szCs w:val="28"/>
          <w:shd w:val="clear" w:color="auto" w:fill="FFFFFF"/>
        </w:rPr>
        <w:t xml:space="preserve"> работы</w:t>
      </w:r>
      <w:r>
        <w:rPr>
          <w:color w:val="222222"/>
          <w:sz w:val="28"/>
          <w:szCs w:val="28"/>
          <w:shd w:val="clear" w:color="auto" w:fill="FFFFFF"/>
        </w:rPr>
        <w:t xml:space="preserve"> учреждений культуры</w:t>
      </w:r>
      <w:r w:rsidRPr="00B033F4">
        <w:rPr>
          <w:color w:val="222222"/>
          <w:sz w:val="28"/>
          <w:szCs w:val="28"/>
          <w:shd w:val="clear" w:color="auto" w:fill="FFFFFF"/>
        </w:rPr>
        <w:t xml:space="preserve"> – пропаганда культуры разных народов, населяющих нашу страну, независимо от их вероисповедания; </w:t>
      </w:r>
      <w:r w:rsidRPr="00B033F4">
        <w:rPr>
          <w:color w:val="000000"/>
          <w:sz w:val="28"/>
          <w:szCs w:val="28"/>
        </w:rPr>
        <w:t>оказывать содействие нацио</w:t>
      </w:r>
      <w:r>
        <w:rPr>
          <w:color w:val="000000"/>
          <w:sz w:val="28"/>
          <w:szCs w:val="28"/>
        </w:rPr>
        <w:t xml:space="preserve">нально-культурным объединениям </w:t>
      </w:r>
      <w:r w:rsidRPr="00B033F4">
        <w:rPr>
          <w:color w:val="000000"/>
          <w:sz w:val="28"/>
          <w:szCs w:val="28"/>
        </w:rPr>
        <w:t>в проведении мероприятий, способствующих укреплению межнационального единства.</w:t>
      </w:r>
    </w:p>
    <w:p w:rsidR="000C2490" w:rsidRPr="007340C7" w:rsidRDefault="000C2490" w:rsidP="000C2490">
      <w:pPr>
        <w:pStyle w:val="af2"/>
        <w:rPr>
          <w:sz w:val="28"/>
          <w:szCs w:val="28"/>
        </w:rPr>
      </w:pPr>
    </w:p>
    <w:tbl>
      <w:tblPr>
        <w:tblW w:w="951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119"/>
        <w:gridCol w:w="3969"/>
        <w:gridCol w:w="2428"/>
      </w:tblGrid>
      <w:tr w:rsidR="000C2490" w:rsidRPr="007340C7" w:rsidTr="000C2490">
        <w:tc>
          <w:tcPr>
            <w:tcW w:w="3119" w:type="dxa"/>
          </w:tcPr>
          <w:p w:rsidR="000C2490" w:rsidRPr="007340C7" w:rsidRDefault="000C2490" w:rsidP="000C2490">
            <w:pPr>
              <w:jc w:val="center"/>
              <w:rPr>
                <w:sz w:val="28"/>
                <w:szCs w:val="28"/>
              </w:rPr>
            </w:pPr>
            <w:r w:rsidRPr="007340C7">
              <w:rPr>
                <w:sz w:val="28"/>
                <w:szCs w:val="28"/>
              </w:rPr>
              <w:t>Наименование мероприятия</w:t>
            </w:r>
          </w:p>
        </w:tc>
        <w:tc>
          <w:tcPr>
            <w:tcW w:w="3969" w:type="dxa"/>
          </w:tcPr>
          <w:p w:rsidR="000C2490" w:rsidRPr="007340C7" w:rsidRDefault="000C2490" w:rsidP="000C2490">
            <w:pPr>
              <w:jc w:val="center"/>
              <w:rPr>
                <w:sz w:val="28"/>
                <w:szCs w:val="28"/>
              </w:rPr>
            </w:pPr>
            <w:r w:rsidRPr="007340C7">
              <w:rPr>
                <w:sz w:val="28"/>
                <w:szCs w:val="28"/>
              </w:rPr>
              <w:t>Краткое описание</w:t>
            </w:r>
          </w:p>
        </w:tc>
        <w:tc>
          <w:tcPr>
            <w:tcW w:w="2428" w:type="dxa"/>
          </w:tcPr>
          <w:p w:rsidR="000C2490" w:rsidRPr="007340C7" w:rsidRDefault="000C2490" w:rsidP="000C2490">
            <w:pPr>
              <w:jc w:val="center"/>
              <w:rPr>
                <w:sz w:val="28"/>
                <w:szCs w:val="28"/>
              </w:rPr>
            </w:pPr>
            <w:r w:rsidRPr="007340C7">
              <w:rPr>
                <w:sz w:val="28"/>
                <w:szCs w:val="28"/>
              </w:rPr>
              <w:t>Количество участников/</w:t>
            </w:r>
          </w:p>
          <w:p w:rsidR="000C2490" w:rsidRPr="007340C7" w:rsidRDefault="000C2490" w:rsidP="000C2490">
            <w:pPr>
              <w:jc w:val="center"/>
              <w:rPr>
                <w:sz w:val="28"/>
                <w:szCs w:val="28"/>
              </w:rPr>
            </w:pPr>
            <w:r w:rsidRPr="007340C7">
              <w:rPr>
                <w:sz w:val="28"/>
                <w:szCs w:val="28"/>
              </w:rPr>
              <w:t>зрителей</w:t>
            </w:r>
          </w:p>
        </w:tc>
      </w:tr>
      <w:tr w:rsidR="000C2490" w:rsidRPr="007340C7" w:rsidTr="000C2490">
        <w:tc>
          <w:tcPr>
            <w:tcW w:w="9516" w:type="dxa"/>
            <w:gridSpan w:val="3"/>
          </w:tcPr>
          <w:p w:rsidR="000C2490" w:rsidRPr="00DC2923" w:rsidRDefault="000C2490" w:rsidP="000C2490">
            <w:pPr>
              <w:jc w:val="center"/>
              <w:rPr>
                <w:b/>
                <w:sz w:val="28"/>
                <w:szCs w:val="28"/>
              </w:rPr>
            </w:pPr>
            <w:r w:rsidRPr="00DC2923">
              <w:rPr>
                <w:b/>
                <w:sz w:val="28"/>
                <w:szCs w:val="28"/>
              </w:rPr>
              <w:t>Всего проведено 41 мероприятие, число участников 5</w:t>
            </w:r>
            <w:r>
              <w:rPr>
                <w:b/>
                <w:sz w:val="28"/>
                <w:szCs w:val="28"/>
              </w:rPr>
              <w:t> </w:t>
            </w:r>
            <w:r w:rsidRPr="00DC2923">
              <w:rPr>
                <w:b/>
                <w:sz w:val="28"/>
                <w:szCs w:val="28"/>
              </w:rPr>
              <w:t>318 человек</w:t>
            </w:r>
          </w:p>
        </w:tc>
      </w:tr>
      <w:tr w:rsidR="000C2490" w:rsidRPr="007340C7" w:rsidTr="000C2490">
        <w:tc>
          <w:tcPr>
            <w:tcW w:w="3119" w:type="dxa"/>
          </w:tcPr>
          <w:p w:rsidR="000C2490" w:rsidRPr="007340C7" w:rsidRDefault="000C2490" w:rsidP="000C2490">
            <w:pPr>
              <w:jc w:val="both"/>
              <w:rPr>
                <w:sz w:val="28"/>
                <w:szCs w:val="28"/>
              </w:rPr>
            </w:pPr>
            <w:r>
              <w:rPr>
                <w:sz w:val="28"/>
                <w:szCs w:val="28"/>
              </w:rPr>
              <w:t>Городской</w:t>
            </w:r>
            <w:r w:rsidRPr="007340C7">
              <w:rPr>
                <w:sz w:val="28"/>
                <w:szCs w:val="28"/>
              </w:rPr>
              <w:t xml:space="preserve"> м</w:t>
            </w:r>
            <w:r>
              <w:rPr>
                <w:sz w:val="28"/>
                <w:szCs w:val="28"/>
              </w:rPr>
              <w:t>итинг, посвященный Д</w:t>
            </w:r>
            <w:r w:rsidRPr="007340C7">
              <w:rPr>
                <w:sz w:val="28"/>
                <w:szCs w:val="28"/>
              </w:rPr>
              <w:t xml:space="preserve">ню памяти </w:t>
            </w:r>
            <w:r>
              <w:rPr>
                <w:sz w:val="28"/>
                <w:szCs w:val="28"/>
              </w:rPr>
              <w:t>о россиянах, исполнявших служебный долг за пределами Отечества</w:t>
            </w:r>
          </w:p>
        </w:tc>
        <w:tc>
          <w:tcPr>
            <w:tcW w:w="3969" w:type="dxa"/>
          </w:tcPr>
          <w:p w:rsidR="000C2490" w:rsidRPr="007340C7" w:rsidRDefault="000C2490" w:rsidP="000C2490">
            <w:pPr>
              <w:contextualSpacing/>
              <w:jc w:val="both"/>
              <w:rPr>
                <w:sz w:val="28"/>
                <w:szCs w:val="28"/>
              </w:rPr>
            </w:pPr>
            <w:r w:rsidRPr="007340C7">
              <w:rPr>
                <w:sz w:val="28"/>
                <w:szCs w:val="28"/>
              </w:rPr>
              <w:t>15 февраля в сквере у МОУ «СОШ №</w:t>
            </w:r>
            <w:r>
              <w:rPr>
                <w:sz w:val="28"/>
                <w:szCs w:val="28"/>
              </w:rPr>
              <w:t> </w:t>
            </w:r>
            <w:r w:rsidRPr="007340C7">
              <w:rPr>
                <w:sz w:val="28"/>
                <w:szCs w:val="28"/>
              </w:rPr>
              <w:t xml:space="preserve">6» прошел традиционный митинг, приуроченный к выводу советских войск из Афганистана. Открыл митинг Гимном РФ народный коллектив духовой оркестр ДК Кирова, тематическую хореографическую зарисовку исполнила танцевальная группа образцового ансамбля современного танца «Русский вариант», со словами приветствия выступили представители администрации </w:t>
            </w:r>
            <w:r>
              <w:rPr>
                <w:sz w:val="28"/>
                <w:szCs w:val="28"/>
              </w:rPr>
              <w:t>города</w:t>
            </w:r>
            <w:r w:rsidRPr="007340C7">
              <w:rPr>
                <w:sz w:val="28"/>
                <w:szCs w:val="28"/>
              </w:rPr>
              <w:t>, военный комиссар города, члены общественной организации «Боевое братство» г. Копейска и др</w:t>
            </w:r>
            <w:r>
              <w:rPr>
                <w:sz w:val="28"/>
                <w:szCs w:val="28"/>
              </w:rPr>
              <w:t>угие</w:t>
            </w:r>
            <w:r w:rsidRPr="007340C7">
              <w:rPr>
                <w:sz w:val="28"/>
                <w:szCs w:val="28"/>
              </w:rPr>
              <w:t xml:space="preserve"> </w:t>
            </w:r>
            <w:r w:rsidRPr="007340C7">
              <w:rPr>
                <w:sz w:val="28"/>
                <w:szCs w:val="28"/>
              </w:rPr>
              <w:lastRenderedPageBreak/>
              <w:t xml:space="preserve">приглашенные лица. </w:t>
            </w:r>
          </w:p>
        </w:tc>
        <w:tc>
          <w:tcPr>
            <w:tcW w:w="2428" w:type="dxa"/>
          </w:tcPr>
          <w:p w:rsidR="000C2490" w:rsidRPr="007340C7" w:rsidRDefault="000C2490" w:rsidP="000C2490">
            <w:pPr>
              <w:jc w:val="center"/>
              <w:rPr>
                <w:sz w:val="28"/>
                <w:szCs w:val="28"/>
              </w:rPr>
            </w:pPr>
            <w:r w:rsidRPr="007340C7">
              <w:rPr>
                <w:sz w:val="28"/>
                <w:szCs w:val="28"/>
              </w:rPr>
              <w:lastRenderedPageBreak/>
              <w:t>120</w:t>
            </w:r>
          </w:p>
        </w:tc>
      </w:tr>
      <w:tr w:rsidR="000C2490" w:rsidRPr="007340C7" w:rsidTr="000C2490">
        <w:tc>
          <w:tcPr>
            <w:tcW w:w="3119" w:type="dxa"/>
          </w:tcPr>
          <w:p w:rsidR="000C2490" w:rsidRPr="007340C7" w:rsidRDefault="000C2490" w:rsidP="000C2490">
            <w:pPr>
              <w:jc w:val="both"/>
              <w:rPr>
                <w:sz w:val="28"/>
                <w:szCs w:val="28"/>
              </w:rPr>
            </w:pPr>
            <w:r w:rsidRPr="007340C7">
              <w:rPr>
                <w:sz w:val="28"/>
                <w:szCs w:val="28"/>
              </w:rPr>
              <w:lastRenderedPageBreak/>
              <w:t>«ФолкУрок», проводим</w:t>
            </w:r>
            <w:r>
              <w:rPr>
                <w:sz w:val="28"/>
                <w:szCs w:val="28"/>
              </w:rPr>
              <w:t>ый</w:t>
            </w:r>
            <w:r w:rsidRPr="007340C7">
              <w:rPr>
                <w:sz w:val="28"/>
                <w:szCs w:val="28"/>
              </w:rPr>
              <w:t xml:space="preserve"> в рамках Всероссийской акции «Народная культура для школьников» </w:t>
            </w:r>
          </w:p>
        </w:tc>
        <w:tc>
          <w:tcPr>
            <w:tcW w:w="3969" w:type="dxa"/>
          </w:tcPr>
          <w:p w:rsidR="000C2490" w:rsidRPr="007340C7" w:rsidRDefault="000C2490" w:rsidP="000C2490">
            <w:pPr>
              <w:jc w:val="both"/>
              <w:rPr>
                <w:sz w:val="28"/>
                <w:szCs w:val="28"/>
              </w:rPr>
            </w:pPr>
            <w:r w:rsidRPr="007340C7">
              <w:rPr>
                <w:sz w:val="28"/>
                <w:szCs w:val="28"/>
              </w:rPr>
              <w:t xml:space="preserve">Для школьников города была представлена тематическая театрализованная программа, рассказавшая о традициях и обычаях немецкого народа. Также все ребята смогли сыграть в немецкие национальные игры. </w:t>
            </w:r>
          </w:p>
        </w:tc>
        <w:tc>
          <w:tcPr>
            <w:tcW w:w="2428" w:type="dxa"/>
          </w:tcPr>
          <w:p w:rsidR="000C2490" w:rsidRPr="007340C7" w:rsidRDefault="000C2490" w:rsidP="000C2490">
            <w:pPr>
              <w:jc w:val="center"/>
              <w:rPr>
                <w:sz w:val="28"/>
                <w:szCs w:val="28"/>
              </w:rPr>
            </w:pPr>
            <w:r w:rsidRPr="007340C7">
              <w:rPr>
                <w:sz w:val="28"/>
                <w:szCs w:val="28"/>
              </w:rPr>
              <w:t>65</w:t>
            </w:r>
          </w:p>
        </w:tc>
      </w:tr>
      <w:tr w:rsidR="000C2490" w:rsidRPr="007340C7" w:rsidTr="000C2490">
        <w:tc>
          <w:tcPr>
            <w:tcW w:w="3119" w:type="dxa"/>
          </w:tcPr>
          <w:p w:rsidR="000C2490" w:rsidRPr="007340C7" w:rsidRDefault="000C2490" w:rsidP="000C2490">
            <w:pPr>
              <w:jc w:val="both"/>
              <w:rPr>
                <w:sz w:val="28"/>
                <w:szCs w:val="28"/>
              </w:rPr>
            </w:pPr>
            <w:r>
              <w:rPr>
                <w:sz w:val="28"/>
                <w:szCs w:val="28"/>
              </w:rPr>
              <w:t>Флэшмоб</w:t>
            </w:r>
            <w:r w:rsidRPr="007340C7">
              <w:rPr>
                <w:sz w:val="28"/>
                <w:szCs w:val="28"/>
              </w:rPr>
              <w:t xml:space="preserve"> «Россия и Крым - неделимы», посвященный 7-летию воссоединения Крыма с РоссийскойФедера</w:t>
            </w:r>
            <w:r>
              <w:rPr>
                <w:sz w:val="28"/>
                <w:szCs w:val="28"/>
              </w:rPr>
              <w:t>-</w:t>
            </w:r>
            <w:r w:rsidRPr="007340C7">
              <w:rPr>
                <w:sz w:val="28"/>
                <w:szCs w:val="28"/>
              </w:rPr>
              <w:t>цией</w:t>
            </w:r>
          </w:p>
        </w:tc>
        <w:tc>
          <w:tcPr>
            <w:tcW w:w="3969" w:type="dxa"/>
          </w:tcPr>
          <w:p w:rsidR="000C2490" w:rsidRPr="007340C7" w:rsidRDefault="000C2490" w:rsidP="000C2490">
            <w:pPr>
              <w:contextualSpacing/>
              <w:jc w:val="both"/>
              <w:rPr>
                <w:sz w:val="28"/>
                <w:szCs w:val="28"/>
              </w:rPr>
            </w:pPr>
            <w:r w:rsidRPr="007340C7">
              <w:rPr>
                <w:sz w:val="28"/>
                <w:szCs w:val="28"/>
              </w:rPr>
              <w:t>18 марта в Российской Федерации отмечается День воссоединения Крыма с Россией. Этой дате был посвящен флешмоб, который состоялся на площади перед ДК Кирова. В рамках мероприятия все желающие смогли узнать от ведущего интересные факты из истории Крыма, ответить на опросы викторины. Участники коллектива «Театр игры» раздавали прохожим тематические листовки,</w:t>
            </w:r>
            <w:r>
              <w:rPr>
                <w:sz w:val="28"/>
                <w:szCs w:val="28"/>
              </w:rPr>
              <w:t xml:space="preserve"> звучала патриотическая музыка.</w:t>
            </w:r>
          </w:p>
        </w:tc>
        <w:tc>
          <w:tcPr>
            <w:tcW w:w="2428" w:type="dxa"/>
          </w:tcPr>
          <w:p w:rsidR="000C2490" w:rsidRPr="007340C7" w:rsidRDefault="000C2490" w:rsidP="000C2490">
            <w:pPr>
              <w:jc w:val="center"/>
              <w:rPr>
                <w:sz w:val="28"/>
                <w:szCs w:val="28"/>
              </w:rPr>
            </w:pPr>
            <w:r w:rsidRPr="007340C7">
              <w:rPr>
                <w:sz w:val="28"/>
                <w:szCs w:val="28"/>
              </w:rPr>
              <w:t>250</w:t>
            </w:r>
          </w:p>
        </w:tc>
      </w:tr>
      <w:tr w:rsidR="000C2490" w:rsidRPr="007340C7" w:rsidTr="000C2490">
        <w:trPr>
          <w:trHeight w:val="70"/>
        </w:trPr>
        <w:tc>
          <w:tcPr>
            <w:tcW w:w="3119" w:type="dxa"/>
          </w:tcPr>
          <w:p w:rsidR="000C2490" w:rsidRPr="007340C7" w:rsidRDefault="000C2490" w:rsidP="000C2490">
            <w:pPr>
              <w:jc w:val="both"/>
              <w:rPr>
                <w:sz w:val="28"/>
                <w:szCs w:val="28"/>
              </w:rPr>
            </w:pPr>
            <w:r>
              <w:rPr>
                <w:sz w:val="28"/>
                <w:szCs w:val="28"/>
              </w:rPr>
              <w:t>Познавательная программа «</w:t>
            </w:r>
            <w:r w:rsidRPr="007340C7">
              <w:rPr>
                <w:sz w:val="28"/>
                <w:szCs w:val="28"/>
              </w:rPr>
              <w:t>Шк</w:t>
            </w:r>
            <w:r>
              <w:rPr>
                <w:sz w:val="28"/>
                <w:szCs w:val="28"/>
              </w:rPr>
              <w:t>ола безопасности фиксикаФайера»</w:t>
            </w:r>
          </w:p>
        </w:tc>
        <w:tc>
          <w:tcPr>
            <w:tcW w:w="3969" w:type="dxa"/>
          </w:tcPr>
          <w:p w:rsidR="000C2490" w:rsidRPr="007340C7" w:rsidRDefault="000C2490" w:rsidP="000C24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z w:val="28"/>
                <w:szCs w:val="28"/>
              </w:rPr>
            </w:pPr>
            <w:r w:rsidRPr="007340C7">
              <w:rPr>
                <w:sz w:val="28"/>
                <w:szCs w:val="28"/>
              </w:rPr>
              <w:t xml:space="preserve">17 сентября </w:t>
            </w:r>
            <w:r w:rsidRPr="00AC628A">
              <w:rPr>
                <w:sz w:val="28"/>
                <w:szCs w:val="28"/>
              </w:rPr>
              <w:t>фиксикФа</w:t>
            </w:r>
            <w:r>
              <w:rPr>
                <w:sz w:val="28"/>
                <w:szCs w:val="28"/>
              </w:rPr>
              <w:t>й</w:t>
            </w:r>
            <w:r w:rsidRPr="00AC628A">
              <w:rPr>
                <w:sz w:val="28"/>
                <w:szCs w:val="28"/>
              </w:rPr>
              <w:t>ер</w:t>
            </w:r>
            <w:r w:rsidRPr="007340C7">
              <w:rPr>
                <w:sz w:val="28"/>
                <w:szCs w:val="28"/>
              </w:rPr>
              <w:t xml:space="preserve"> пригласил в гости первоклашек и второклашек МОУ СОШ №</w:t>
            </w:r>
            <w:r>
              <w:rPr>
                <w:sz w:val="28"/>
                <w:szCs w:val="28"/>
              </w:rPr>
              <w:t> </w:t>
            </w:r>
            <w:r w:rsidRPr="007340C7">
              <w:rPr>
                <w:sz w:val="28"/>
                <w:szCs w:val="28"/>
              </w:rPr>
              <w:t>48. Фа</w:t>
            </w:r>
            <w:r>
              <w:rPr>
                <w:sz w:val="28"/>
                <w:szCs w:val="28"/>
              </w:rPr>
              <w:t>й</w:t>
            </w:r>
            <w:r w:rsidRPr="007340C7">
              <w:rPr>
                <w:sz w:val="28"/>
                <w:szCs w:val="28"/>
              </w:rPr>
              <w:t>ер не только повеселил ребят, но и обсудил с ними важные вопросы, детской безопасности. После небольшого мозгового штурма Фа</w:t>
            </w:r>
            <w:r>
              <w:rPr>
                <w:sz w:val="28"/>
                <w:szCs w:val="28"/>
              </w:rPr>
              <w:t>й</w:t>
            </w:r>
            <w:r w:rsidRPr="007340C7">
              <w:rPr>
                <w:sz w:val="28"/>
                <w:szCs w:val="28"/>
              </w:rPr>
              <w:t>ер провел с ребятами зажигательную зарядку, а завершилось мероприятие просмотром одноименного мультфильма «Фиксики: Большой секрет».</w:t>
            </w:r>
          </w:p>
        </w:tc>
        <w:tc>
          <w:tcPr>
            <w:tcW w:w="2428" w:type="dxa"/>
          </w:tcPr>
          <w:p w:rsidR="000C2490" w:rsidRPr="007340C7" w:rsidRDefault="000C2490" w:rsidP="000C2490">
            <w:pPr>
              <w:jc w:val="center"/>
              <w:rPr>
                <w:sz w:val="28"/>
                <w:szCs w:val="28"/>
              </w:rPr>
            </w:pPr>
            <w:r w:rsidRPr="007340C7">
              <w:rPr>
                <w:sz w:val="28"/>
                <w:szCs w:val="28"/>
              </w:rPr>
              <w:t>100</w:t>
            </w:r>
          </w:p>
        </w:tc>
      </w:tr>
      <w:tr w:rsidR="000C2490" w:rsidRPr="007340C7" w:rsidTr="000C2490">
        <w:trPr>
          <w:trHeight w:val="70"/>
        </w:trPr>
        <w:tc>
          <w:tcPr>
            <w:tcW w:w="3119" w:type="dxa"/>
          </w:tcPr>
          <w:p w:rsidR="000C2490" w:rsidRPr="007340C7" w:rsidRDefault="000C2490" w:rsidP="000C2490">
            <w:pPr>
              <w:jc w:val="both"/>
              <w:rPr>
                <w:sz w:val="28"/>
                <w:szCs w:val="28"/>
              </w:rPr>
            </w:pPr>
            <w:r>
              <w:rPr>
                <w:sz w:val="28"/>
                <w:szCs w:val="28"/>
              </w:rPr>
              <w:t>Флешмоб-акция«Россия – наш общий дом!»</w:t>
            </w:r>
          </w:p>
        </w:tc>
        <w:tc>
          <w:tcPr>
            <w:tcW w:w="3969" w:type="dxa"/>
          </w:tcPr>
          <w:p w:rsidR="000C2490" w:rsidRPr="007340C7" w:rsidRDefault="000C2490" w:rsidP="000C2490">
            <w:pPr>
              <w:jc w:val="both"/>
              <w:rPr>
                <w:sz w:val="28"/>
                <w:szCs w:val="28"/>
              </w:rPr>
            </w:pPr>
            <w:r w:rsidRPr="007340C7">
              <w:rPr>
                <w:sz w:val="28"/>
                <w:szCs w:val="28"/>
              </w:rPr>
              <w:t xml:space="preserve">В День народного единства в Копейске была проведена уникальная акция, не имеющая аналогов в России. Юное поколение копейчан вышло на </w:t>
            </w:r>
            <w:r w:rsidRPr="007340C7">
              <w:rPr>
                <w:sz w:val="28"/>
                <w:szCs w:val="28"/>
              </w:rPr>
              <w:lastRenderedPageBreak/>
              <w:t>улицы города, держа в руках таблички с названиями народов, проживающих на территории нашей страны. Количество участников акции составило 194 чел. – именно столько народов проживает на территории нашей страны. Флешмоб был призван поддержать идею силы, мощи и величия нашего многонационального государства, уважения и солидарности между народами России.</w:t>
            </w:r>
          </w:p>
        </w:tc>
        <w:tc>
          <w:tcPr>
            <w:tcW w:w="2428" w:type="dxa"/>
          </w:tcPr>
          <w:p w:rsidR="000C2490" w:rsidRPr="007340C7" w:rsidRDefault="000C2490" w:rsidP="000C2490">
            <w:pPr>
              <w:jc w:val="center"/>
              <w:rPr>
                <w:sz w:val="28"/>
                <w:szCs w:val="28"/>
              </w:rPr>
            </w:pPr>
            <w:r>
              <w:rPr>
                <w:sz w:val="28"/>
                <w:szCs w:val="28"/>
              </w:rPr>
              <w:lastRenderedPageBreak/>
              <w:t>194</w:t>
            </w:r>
          </w:p>
        </w:tc>
      </w:tr>
      <w:tr w:rsidR="000C2490" w:rsidRPr="007340C7" w:rsidTr="000C2490">
        <w:trPr>
          <w:trHeight w:val="70"/>
        </w:trPr>
        <w:tc>
          <w:tcPr>
            <w:tcW w:w="3119" w:type="dxa"/>
          </w:tcPr>
          <w:p w:rsidR="000C2490" w:rsidRPr="007340C7" w:rsidRDefault="000C2490" w:rsidP="000C2490">
            <w:pPr>
              <w:jc w:val="both"/>
              <w:rPr>
                <w:sz w:val="28"/>
                <w:szCs w:val="28"/>
              </w:rPr>
            </w:pPr>
            <w:r>
              <w:rPr>
                <w:sz w:val="28"/>
                <w:szCs w:val="28"/>
              </w:rPr>
              <w:lastRenderedPageBreak/>
              <w:t>Онлайн-акция «</w:t>
            </w:r>
            <w:r w:rsidRPr="007340C7">
              <w:rPr>
                <w:sz w:val="28"/>
                <w:szCs w:val="28"/>
              </w:rPr>
              <w:t>Путеше</w:t>
            </w:r>
            <w:r>
              <w:rPr>
                <w:sz w:val="28"/>
                <w:szCs w:val="28"/>
              </w:rPr>
              <w:t>ствие в день народного единства»</w:t>
            </w:r>
          </w:p>
        </w:tc>
        <w:tc>
          <w:tcPr>
            <w:tcW w:w="3969" w:type="dxa"/>
          </w:tcPr>
          <w:p w:rsidR="000C2490" w:rsidRPr="007340C7" w:rsidRDefault="000C2490" w:rsidP="000C2490">
            <w:pPr>
              <w:jc w:val="both"/>
              <w:rPr>
                <w:sz w:val="28"/>
                <w:szCs w:val="28"/>
              </w:rPr>
            </w:pPr>
            <w:r>
              <w:rPr>
                <w:sz w:val="28"/>
                <w:szCs w:val="28"/>
              </w:rPr>
              <w:t>В рамках акции «</w:t>
            </w:r>
            <w:r w:rsidRPr="007340C7">
              <w:rPr>
                <w:sz w:val="28"/>
                <w:szCs w:val="28"/>
              </w:rPr>
              <w:t>Путеше</w:t>
            </w:r>
            <w:r>
              <w:rPr>
                <w:sz w:val="28"/>
                <w:szCs w:val="28"/>
              </w:rPr>
              <w:t>ствие в День народного единства»</w:t>
            </w:r>
            <w:r w:rsidRPr="007340C7">
              <w:rPr>
                <w:sz w:val="28"/>
                <w:szCs w:val="28"/>
              </w:rPr>
              <w:t xml:space="preserve"> на официальных страницах учреждения в социальных сетях был опубликован информационный пост с рассказом об истории праздника.  </w:t>
            </w:r>
          </w:p>
        </w:tc>
        <w:tc>
          <w:tcPr>
            <w:tcW w:w="2428" w:type="dxa"/>
          </w:tcPr>
          <w:p w:rsidR="000C2490" w:rsidRPr="007340C7" w:rsidRDefault="000C2490" w:rsidP="000C2490">
            <w:pPr>
              <w:jc w:val="center"/>
              <w:rPr>
                <w:sz w:val="28"/>
                <w:szCs w:val="28"/>
              </w:rPr>
            </w:pPr>
            <w:r w:rsidRPr="007340C7">
              <w:rPr>
                <w:sz w:val="28"/>
                <w:szCs w:val="28"/>
              </w:rPr>
              <w:t xml:space="preserve">Количество посетителей в офлайн режиме – 0 (количество просмотров </w:t>
            </w:r>
            <w:r w:rsidRPr="00AC628A">
              <w:rPr>
                <w:sz w:val="28"/>
                <w:szCs w:val="28"/>
              </w:rPr>
              <w:t>3000)</w:t>
            </w:r>
          </w:p>
        </w:tc>
      </w:tr>
      <w:tr w:rsidR="000C2490" w:rsidRPr="007340C7" w:rsidTr="000C2490">
        <w:trPr>
          <w:trHeight w:val="70"/>
        </w:trPr>
        <w:tc>
          <w:tcPr>
            <w:tcW w:w="3119" w:type="dxa"/>
          </w:tcPr>
          <w:p w:rsidR="000C2490" w:rsidRPr="007340C7" w:rsidRDefault="000C2490" w:rsidP="000C2490">
            <w:pPr>
              <w:jc w:val="both"/>
              <w:rPr>
                <w:sz w:val="28"/>
                <w:szCs w:val="28"/>
              </w:rPr>
            </w:pPr>
            <w:r>
              <w:rPr>
                <w:sz w:val="28"/>
                <w:szCs w:val="28"/>
              </w:rPr>
              <w:t>Онлайн-акция «Национально-вкусно»</w:t>
            </w:r>
          </w:p>
        </w:tc>
        <w:tc>
          <w:tcPr>
            <w:tcW w:w="3969" w:type="dxa"/>
          </w:tcPr>
          <w:p w:rsidR="000C2490" w:rsidRPr="007340C7" w:rsidRDefault="000C2490" w:rsidP="000C2490">
            <w:pPr>
              <w:jc w:val="both"/>
              <w:rPr>
                <w:sz w:val="28"/>
                <w:szCs w:val="28"/>
              </w:rPr>
            </w:pPr>
            <w:r w:rsidRPr="007340C7">
              <w:rPr>
                <w:sz w:val="28"/>
                <w:szCs w:val="28"/>
              </w:rPr>
              <w:t>ДК Кирова</w:t>
            </w:r>
            <w:r>
              <w:rPr>
                <w:sz w:val="28"/>
                <w:szCs w:val="28"/>
              </w:rPr>
              <w:t>,</w:t>
            </w:r>
            <w:r w:rsidRPr="007340C7">
              <w:rPr>
                <w:sz w:val="28"/>
                <w:szCs w:val="28"/>
              </w:rPr>
              <w:t xml:space="preserve"> в рамках празднования Дня народного единства</w:t>
            </w:r>
            <w:r>
              <w:rPr>
                <w:sz w:val="28"/>
                <w:szCs w:val="28"/>
              </w:rPr>
              <w:t>,</w:t>
            </w:r>
            <w:r w:rsidRPr="007340C7">
              <w:rPr>
                <w:sz w:val="28"/>
                <w:szCs w:val="28"/>
              </w:rPr>
              <w:t xml:space="preserve"> принял участие в Общероссийском онлайн-проекте «Национально, вкусно». В течение дня сотрудники учреждения готовили блюда национальных кухонь народов мира. Информационные посты с названием блюд, историей их возникновения, описанием рецепта и фотографиями были опубликованы на информационных площадках дома культуры.</w:t>
            </w:r>
          </w:p>
        </w:tc>
        <w:tc>
          <w:tcPr>
            <w:tcW w:w="2428" w:type="dxa"/>
          </w:tcPr>
          <w:p w:rsidR="000C2490" w:rsidRPr="007340C7" w:rsidRDefault="000C2490" w:rsidP="000C2490">
            <w:pPr>
              <w:jc w:val="center"/>
              <w:rPr>
                <w:sz w:val="28"/>
                <w:szCs w:val="28"/>
              </w:rPr>
            </w:pPr>
            <w:r w:rsidRPr="007340C7">
              <w:rPr>
                <w:sz w:val="28"/>
                <w:szCs w:val="28"/>
              </w:rPr>
              <w:t xml:space="preserve">Количество посетителей в офлайн режиме – 0 </w:t>
            </w:r>
            <w:r w:rsidRPr="00AC628A">
              <w:rPr>
                <w:sz w:val="28"/>
                <w:szCs w:val="28"/>
              </w:rPr>
              <w:t>(количество просмотров 5 000)</w:t>
            </w:r>
          </w:p>
        </w:tc>
      </w:tr>
      <w:tr w:rsidR="000C2490" w:rsidRPr="007340C7" w:rsidTr="000C2490">
        <w:trPr>
          <w:trHeight w:val="70"/>
        </w:trPr>
        <w:tc>
          <w:tcPr>
            <w:tcW w:w="3119" w:type="dxa"/>
          </w:tcPr>
          <w:p w:rsidR="000C2490" w:rsidRPr="00B033F4" w:rsidRDefault="000C2490" w:rsidP="000C2490">
            <w:pPr>
              <w:jc w:val="both"/>
              <w:rPr>
                <w:sz w:val="28"/>
                <w:szCs w:val="28"/>
              </w:rPr>
            </w:pPr>
            <w:r w:rsidRPr="00B033F4">
              <w:rPr>
                <w:sz w:val="28"/>
                <w:szCs w:val="28"/>
              </w:rPr>
              <w:t>Концерт «Этно-Лайф</w:t>
            </w:r>
          </w:p>
        </w:tc>
        <w:tc>
          <w:tcPr>
            <w:tcW w:w="3969" w:type="dxa"/>
          </w:tcPr>
          <w:p w:rsidR="000C2490" w:rsidRPr="00B033F4" w:rsidRDefault="000C2490" w:rsidP="000C2490">
            <w:pPr>
              <w:jc w:val="both"/>
              <w:rPr>
                <w:sz w:val="28"/>
                <w:szCs w:val="28"/>
              </w:rPr>
            </w:pPr>
            <w:r w:rsidRPr="00B033F4">
              <w:rPr>
                <w:sz w:val="28"/>
                <w:szCs w:val="28"/>
              </w:rPr>
              <w:t xml:space="preserve">К празднованию Дня России на площади перед ДК им. Маяковского прошел этно-концерт под открытым небом «Этно-Лайф». Данный концерт способствовал сохранению и возрождению народных </w:t>
            </w:r>
            <w:r w:rsidRPr="00B033F4">
              <w:rPr>
                <w:sz w:val="28"/>
                <w:szCs w:val="28"/>
              </w:rPr>
              <w:lastRenderedPageBreak/>
              <w:t xml:space="preserve">традиций, укреплению мира, согласия и взаимоуважения в современном многонациональном обществе. </w:t>
            </w:r>
          </w:p>
        </w:tc>
        <w:tc>
          <w:tcPr>
            <w:tcW w:w="2428" w:type="dxa"/>
          </w:tcPr>
          <w:p w:rsidR="000C2490" w:rsidRPr="00B033F4" w:rsidRDefault="000C2490" w:rsidP="000C2490">
            <w:pPr>
              <w:jc w:val="center"/>
              <w:rPr>
                <w:sz w:val="28"/>
                <w:szCs w:val="28"/>
              </w:rPr>
            </w:pPr>
            <w:r w:rsidRPr="00B033F4">
              <w:rPr>
                <w:sz w:val="28"/>
                <w:szCs w:val="28"/>
              </w:rPr>
              <w:lastRenderedPageBreak/>
              <w:t>298</w:t>
            </w:r>
          </w:p>
        </w:tc>
      </w:tr>
      <w:tr w:rsidR="000C2490" w:rsidRPr="007340C7" w:rsidTr="000C2490">
        <w:trPr>
          <w:trHeight w:val="70"/>
        </w:trPr>
        <w:tc>
          <w:tcPr>
            <w:tcW w:w="3119" w:type="dxa"/>
          </w:tcPr>
          <w:p w:rsidR="000C2490" w:rsidRPr="00B033F4" w:rsidRDefault="000C2490" w:rsidP="000C2490">
            <w:pPr>
              <w:jc w:val="both"/>
              <w:rPr>
                <w:sz w:val="28"/>
                <w:szCs w:val="28"/>
              </w:rPr>
            </w:pPr>
            <w:r w:rsidRPr="00B033F4">
              <w:rPr>
                <w:sz w:val="28"/>
                <w:szCs w:val="28"/>
              </w:rPr>
              <w:lastRenderedPageBreak/>
              <w:t>Цикл мероприятий «Уроки мужества, уроки толерантности»</w:t>
            </w:r>
          </w:p>
        </w:tc>
        <w:tc>
          <w:tcPr>
            <w:tcW w:w="3969" w:type="dxa"/>
          </w:tcPr>
          <w:p w:rsidR="000C2490" w:rsidRPr="00B033F4" w:rsidRDefault="000C2490" w:rsidP="000C2490">
            <w:pPr>
              <w:jc w:val="both"/>
              <w:rPr>
                <w:sz w:val="28"/>
                <w:szCs w:val="28"/>
              </w:rPr>
            </w:pPr>
            <w:r w:rsidRPr="00B033F4">
              <w:rPr>
                <w:sz w:val="28"/>
                <w:szCs w:val="28"/>
              </w:rPr>
              <w:t>Данные встречи прошли в начале года в Этнокультурном казачьем центре «Наследие». На встречах присутствовали старшеклассники МОУ СОШ №</w:t>
            </w:r>
            <w:r>
              <w:rPr>
                <w:sz w:val="28"/>
                <w:szCs w:val="28"/>
              </w:rPr>
              <w:t> </w:t>
            </w:r>
            <w:r w:rsidRPr="00B033F4">
              <w:rPr>
                <w:sz w:val="28"/>
                <w:szCs w:val="28"/>
              </w:rPr>
              <w:t>23. Главной целью таких мероприятий является - развить у детей черты толерантной личности с целью воспитания чутких и ответственных граждан, открытых восприятию других культур, способных ценить свободу, уважать человеческие достоинства и индивидуальность.</w:t>
            </w:r>
          </w:p>
        </w:tc>
        <w:tc>
          <w:tcPr>
            <w:tcW w:w="2428" w:type="dxa"/>
          </w:tcPr>
          <w:p w:rsidR="000C2490" w:rsidRPr="00B033F4" w:rsidRDefault="000C2490" w:rsidP="000C2490">
            <w:pPr>
              <w:jc w:val="center"/>
              <w:rPr>
                <w:sz w:val="28"/>
                <w:szCs w:val="28"/>
              </w:rPr>
            </w:pPr>
            <w:r w:rsidRPr="00B033F4">
              <w:rPr>
                <w:sz w:val="28"/>
                <w:szCs w:val="28"/>
              </w:rPr>
              <w:t>103</w:t>
            </w:r>
          </w:p>
        </w:tc>
      </w:tr>
      <w:tr w:rsidR="000C2490" w:rsidRPr="007340C7" w:rsidTr="000C2490">
        <w:trPr>
          <w:trHeight w:val="70"/>
        </w:trPr>
        <w:tc>
          <w:tcPr>
            <w:tcW w:w="3119" w:type="dxa"/>
          </w:tcPr>
          <w:p w:rsidR="000C2490" w:rsidRPr="00B033F4" w:rsidRDefault="000C2490" w:rsidP="000C2490">
            <w:pPr>
              <w:jc w:val="both"/>
              <w:rPr>
                <w:sz w:val="28"/>
                <w:szCs w:val="28"/>
              </w:rPr>
            </w:pPr>
            <w:r w:rsidRPr="00B033F4">
              <w:rPr>
                <w:sz w:val="28"/>
                <w:szCs w:val="28"/>
              </w:rPr>
              <w:t xml:space="preserve">«Вместе мы едины!» - онлайн поздравление </w:t>
            </w:r>
          </w:p>
        </w:tc>
        <w:tc>
          <w:tcPr>
            <w:tcW w:w="3969" w:type="dxa"/>
          </w:tcPr>
          <w:p w:rsidR="000C2490" w:rsidRPr="00B033F4" w:rsidRDefault="000C2490" w:rsidP="000C2490">
            <w:pPr>
              <w:jc w:val="both"/>
              <w:rPr>
                <w:sz w:val="28"/>
                <w:szCs w:val="28"/>
              </w:rPr>
            </w:pPr>
            <w:r w:rsidRPr="00B033F4">
              <w:rPr>
                <w:sz w:val="28"/>
                <w:szCs w:val="28"/>
              </w:rPr>
              <w:t>В официальной группе Вконтакте, ко Дню народного единства было опубликовано видео-поздравление от Образцового хореографичес</w:t>
            </w:r>
            <w:r>
              <w:rPr>
                <w:sz w:val="28"/>
                <w:szCs w:val="28"/>
              </w:rPr>
              <w:t>-</w:t>
            </w:r>
            <w:r w:rsidRPr="00B033F4">
              <w:rPr>
                <w:sz w:val="28"/>
                <w:szCs w:val="28"/>
              </w:rPr>
              <w:t>кого коллектива «Солнышко». Ребята исполнили танец «Дружба народов» и в конце видео все вместе произнесли фразу - «Вместе мы едины!»</w:t>
            </w:r>
          </w:p>
        </w:tc>
        <w:tc>
          <w:tcPr>
            <w:tcW w:w="2428" w:type="dxa"/>
          </w:tcPr>
          <w:p w:rsidR="000C2490" w:rsidRPr="00B033F4" w:rsidRDefault="000C2490" w:rsidP="000C2490">
            <w:pPr>
              <w:jc w:val="center"/>
              <w:rPr>
                <w:sz w:val="28"/>
                <w:szCs w:val="28"/>
              </w:rPr>
            </w:pPr>
            <w:r w:rsidRPr="00B033F4">
              <w:rPr>
                <w:sz w:val="28"/>
                <w:szCs w:val="28"/>
              </w:rPr>
              <w:t>431 просмотр</w:t>
            </w:r>
          </w:p>
        </w:tc>
      </w:tr>
      <w:tr w:rsidR="000C2490" w:rsidRPr="00B30B25" w:rsidTr="000C2490">
        <w:tc>
          <w:tcPr>
            <w:tcW w:w="3119" w:type="dxa"/>
          </w:tcPr>
          <w:p w:rsidR="000C2490" w:rsidRPr="00B033F4" w:rsidRDefault="000C2490" w:rsidP="000C2490">
            <w:pPr>
              <w:jc w:val="both"/>
              <w:rPr>
                <w:sz w:val="28"/>
                <w:szCs w:val="28"/>
              </w:rPr>
            </w:pPr>
            <w:r w:rsidRPr="00B033F4">
              <w:rPr>
                <w:sz w:val="28"/>
                <w:szCs w:val="28"/>
              </w:rPr>
              <w:t>«Радуга ремесел»</w:t>
            </w:r>
          </w:p>
        </w:tc>
        <w:tc>
          <w:tcPr>
            <w:tcW w:w="3969" w:type="dxa"/>
          </w:tcPr>
          <w:p w:rsidR="000C2490" w:rsidRPr="00B033F4" w:rsidRDefault="000C2490" w:rsidP="000C2490">
            <w:pPr>
              <w:jc w:val="both"/>
              <w:rPr>
                <w:color w:val="000000"/>
                <w:sz w:val="28"/>
                <w:szCs w:val="28"/>
                <w:shd w:val="clear" w:color="auto" w:fill="FFFFFF"/>
              </w:rPr>
            </w:pPr>
            <w:r w:rsidRPr="00B033F4">
              <w:rPr>
                <w:color w:val="000000"/>
                <w:sz w:val="28"/>
                <w:szCs w:val="28"/>
                <w:shd w:val="clear" w:color="auto" w:fill="FFFFFF"/>
              </w:rPr>
              <w:t>Мастер-классы. Знакомство с культурой, обычаями, творчеством народов, проживающих рядом.</w:t>
            </w:r>
          </w:p>
        </w:tc>
        <w:tc>
          <w:tcPr>
            <w:tcW w:w="2428" w:type="dxa"/>
          </w:tcPr>
          <w:p w:rsidR="000C2490" w:rsidRPr="00B033F4" w:rsidRDefault="000C2490" w:rsidP="000C2490">
            <w:pPr>
              <w:jc w:val="center"/>
              <w:rPr>
                <w:sz w:val="28"/>
                <w:szCs w:val="28"/>
                <w:lang w:val="en-US"/>
              </w:rPr>
            </w:pPr>
            <w:r w:rsidRPr="00B033F4">
              <w:rPr>
                <w:sz w:val="28"/>
                <w:szCs w:val="28"/>
                <w:lang w:val="en-US"/>
              </w:rPr>
              <w:t>27/60</w:t>
            </w:r>
          </w:p>
        </w:tc>
      </w:tr>
      <w:tr w:rsidR="000C2490" w:rsidRPr="00B30B25" w:rsidTr="000C2490">
        <w:tc>
          <w:tcPr>
            <w:tcW w:w="3119" w:type="dxa"/>
          </w:tcPr>
          <w:p w:rsidR="000C2490" w:rsidRPr="00B033F4" w:rsidRDefault="000C2490" w:rsidP="000C2490">
            <w:pPr>
              <w:jc w:val="both"/>
              <w:rPr>
                <w:sz w:val="28"/>
                <w:szCs w:val="28"/>
              </w:rPr>
            </w:pPr>
            <w:r w:rsidRPr="00B033F4">
              <w:rPr>
                <w:sz w:val="28"/>
                <w:szCs w:val="28"/>
              </w:rPr>
              <w:t xml:space="preserve">«Мы </w:t>
            </w:r>
            <w:r>
              <w:rPr>
                <w:sz w:val="28"/>
                <w:szCs w:val="28"/>
              </w:rPr>
              <w:t xml:space="preserve">– </w:t>
            </w:r>
            <w:r w:rsidRPr="00B033F4">
              <w:rPr>
                <w:sz w:val="28"/>
                <w:szCs w:val="28"/>
              </w:rPr>
              <w:t>люди разных культур»</w:t>
            </w:r>
          </w:p>
        </w:tc>
        <w:tc>
          <w:tcPr>
            <w:tcW w:w="3969" w:type="dxa"/>
          </w:tcPr>
          <w:p w:rsidR="000C2490" w:rsidRPr="00B033F4" w:rsidRDefault="000C2490" w:rsidP="000C2490">
            <w:pPr>
              <w:jc w:val="both"/>
              <w:rPr>
                <w:color w:val="000000"/>
                <w:sz w:val="28"/>
                <w:szCs w:val="28"/>
                <w:shd w:val="clear" w:color="auto" w:fill="FFFFFF"/>
              </w:rPr>
            </w:pPr>
            <w:r w:rsidRPr="00B033F4">
              <w:rPr>
                <w:color w:val="000000"/>
                <w:sz w:val="28"/>
                <w:szCs w:val="28"/>
                <w:shd w:val="clear" w:color="auto" w:fill="FFFFFF"/>
              </w:rPr>
              <w:t>Открытый городской дистанционный конкурс-фестиваль народных традиций Урала, направленный на знакомство с обычаями и культурными ценностями народов, населяющих Урал.</w:t>
            </w:r>
          </w:p>
        </w:tc>
        <w:tc>
          <w:tcPr>
            <w:tcW w:w="2428" w:type="dxa"/>
          </w:tcPr>
          <w:p w:rsidR="000C2490" w:rsidRPr="00B033F4" w:rsidRDefault="000C2490" w:rsidP="000C2490">
            <w:pPr>
              <w:jc w:val="center"/>
              <w:rPr>
                <w:sz w:val="28"/>
                <w:szCs w:val="28"/>
                <w:lang w:val="en-US"/>
              </w:rPr>
            </w:pPr>
            <w:r w:rsidRPr="00B033F4">
              <w:rPr>
                <w:sz w:val="28"/>
                <w:szCs w:val="28"/>
              </w:rPr>
              <w:t>162</w:t>
            </w:r>
            <w:r w:rsidRPr="00B033F4">
              <w:rPr>
                <w:sz w:val="28"/>
                <w:szCs w:val="28"/>
                <w:lang w:val="en-US"/>
              </w:rPr>
              <w:t>/53</w:t>
            </w:r>
          </w:p>
        </w:tc>
      </w:tr>
      <w:tr w:rsidR="000C2490" w:rsidRPr="00BA663C" w:rsidTr="000C2490">
        <w:trPr>
          <w:trHeight w:val="70"/>
        </w:trPr>
        <w:tc>
          <w:tcPr>
            <w:tcW w:w="3119" w:type="dxa"/>
          </w:tcPr>
          <w:p w:rsidR="000C2490" w:rsidRPr="00B033F4" w:rsidRDefault="000C2490" w:rsidP="000C2490">
            <w:pPr>
              <w:jc w:val="both"/>
              <w:rPr>
                <w:sz w:val="28"/>
                <w:szCs w:val="28"/>
              </w:rPr>
            </w:pPr>
            <w:r w:rsidRPr="00B033F4">
              <w:rPr>
                <w:sz w:val="28"/>
                <w:szCs w:val="28"/>
              </w:rPr>
              <w:t>День информации «Мир без терроризма»</w:t>
            </w:r>
            <w:r>
              <w:rPr>
                <w:sz w:val="28"/>
                <w:szCs w:val="28"/>
              </w:rPr>
              <w:t xml:space="preserve">, познавательные часы, часы-памяти, уроки предупреждения, </w:t>
            </w:r>
            <w:r>
              <w:rPr>
                <w:sz w:val="28"/>
                <w:szCs w:val="28"/>
              </w:rPr>
              <w:lastRenderedPageBreak/>
              <w:t>иформчасы и другие мероприятия в библиотеках города</w:t>
            </w:r>
          </w:p>
        </w:tc>
        <w:tc>
          <w:tcPr>
            <w:tcW w:w="3969" w:type="dxa"/>
          </w:tcPr>
          <w:p w:rsidR="000C2490" w:rsidRPr="00B033F4" w:rsidRDefault="000C2490" w:rsidP="000C2490">
            <w:pPr>
              <w:jc w:val="both"/>
              <w:rPr>
                <w:sz w:val="28"/>
                <w:szCs w:val="28"/>
              </w:rPr>
            </w:pPr>
            <w:r>
              <w:rPr>
                <w:sz w:val="28"/>
                <w:szCs w:val="28"/>
              </w:rPr>
              <w:lastRenderedPageBreak/>
              <w:t xml:space="preserve">Все эти мероприятия направлены на воспитание толерантного поведения детей и молодежи, безопасного поведения  неприятия </w:t>
            </w:r>
            <w:r>
              <w:rPr>
                <w:sz w:val="28"/>
                <w:szCs w:val="28"/>
              </w:rPr>
              <w:lastRenderedPageBreak/>
              <w:t>идеологии терроризма и экстремизма.</w:t>
            </w:r>
          </w:p>
        </w:tc>
        <w:tc>
          <w:tcPr>
            <w:tcW w:w="2428" w:type="dxa"/>
          </w:tcPr>
          <w:p w:rsidR="000C2490" w:rsidRPr="00B033F4" w:rsidRDefault="000C2490" w:rsidP="000C2490">
            <w:pPr>
              <w:jc w:val="center"/>
              <w:rPr>
                <w:sz w:val="28"/>
                <w:szCs w:val="28"/>
              </w:rPr>
            </w:pPr>
            <w:r>
              <w:rPr>
                <w:sz w:val="28"/>
                <w:szCs w:val="28"/>
              </w:rPr>
              <w:lastRenderedPageBreak/>
              <w:t>280</w:t>
            </w:r>
          </w:p>
        </w:tc>
      </w:tr>
      <w:tr w:rsidR="000C2490" w:rsidRPr="00BA663C" w:rsidTr="000C2490">
        <w:trPr>
          <w:trHeight w:val="70"/>
        </w:trPr>
        <w:tc>
          <w:tcPr>
            <w:tcW w:w="3119" w:type="dxa"/>
          </w:tcPr>
          <w:p w:rsidR="000C2490" w:rsidRPr="00B033F4" w:rsidRDefault="000C2490" w:rsidP="000C2490">
            <w:pPr>
              <w:jc w:val="both"/>
              <w:rPr>
                <w:sz w:val="28"/>
                <w:szCs w:val="28"/>
              </w:rPr>
            </w:pPr>
            <w:r>
              <w:rPr>
                <w:sz w:val="28"/>
                <w:szCs w:val="28"/>
              </w:rPr>
              <w:lastRenderedPageBreak/>
              <w:t>Ивент «Сеть интернет -</w:t>
            </w:r>
            <w:r w:rsidRPr="00B033F4">
              <w:rPr>
                <w:sz w:val="28"/>
                <w:szCs w:val="28"/>
              </w:rPr>
              <w:t xml:space="preserve"> территория возможностей или зона риска»</w:t>
            </w:r>
          </w:p>
        </w:tc>
        <w:tc>
          <w:tcPr>
            <w:tcW w:w="3969" w:type="dxa"/>
          </w:tcPr>
          <w:p w:rsidR="000C2490" w:rsidRPr="00B033F4" w:rsidRDefault="000C2490" w:rsidP="000C2490">
            <w:pPr>
              <w:jc w:val="both"/>
              <w:rPr>
                <w:sz w:val="28"/>
                <w:szCs w:val="28"/>
              </w:rPr>
            </w:pPr>
            <w:r w:rsidRPr="00B033F4">
              <w:rPr>
                <w:sz w:val="28"/>
                <w:szCs w:val="28"/>
              </w:rPr>
              <w:t xml:space="preserve">На мероприятии были разобраны отдельные негативные явления и опасности, которые несет в себе Интернет. А так же  пропаганды через Сеть Интернет проявлений экстремизма и терроризма. И присутствующим на этом мероприятии учащимся была подана идея, что Сеть Интернет полезна тогда, когда ее использование сопровождается осознанностью и критическим подходом к транслируемой информации. </w:t>
            </w:r>
          </w:p>
        </w:tc>
        <w:tc>
          <w:tcPr>
            <w:tcW w:w="2428" w:type="dxa"/>
          </w:tcPr>
          <w:p w:rsidR="000C2490" w:rsidRPr="00B033F4" w:rsidRDefault="000C2490" w:rsidP="000C2490">
            <w:pPr>
              <w:jc w:val="center"/>
              <w:rPr>
                <w:sz w:val="28"/>
                <w:szCs w:val="28"/>
              </w:rPr>
            </w:pPr>
            <w:r w:rsidRPr="00B033F4">
              <w:rPr>
                <w:sz w:val="28"/>
                <w:szCs w:val="28"/>
              </w:rPr>
              <w:t>231</w:t>
            </w:r>
          </w:p>
        </w:tc>
      </w:tr>
    </w:tbl>
    <w:p w:rsidR="000C2490" w:rsidRPr="00BA663C" w:rsidRDefault="000C2490" w:rsidP="000C2490">
      <w:pPr>
        <w:jc w:val="both"/>
        <w:rPr>
          <w:sz w:val="28"/>
          <w:szCs w:val="28"/>
        </w:rPr>
      </w:pPr>
    </w:p>
    <w:p w:rsidR="000C2490" w:rsidRPr="00800269" w:rsidRDefault="000C2490" w:rsidP="000C2490">
      <w:pPr>
        <w:pStyle w:val="af2"/>
        <w:numPr>
          <w:ilvl w:val="0"/>
          <w:numId w:val="3"/>
        </w:numPr>
        <w:tabs>
          <w:tab w:val="left" w:pos="567"/>
        </w:tabs>
        <w:ind w:left="142" w:firstLine="0"/>
        <w:jc w:val="center"/>
        <w:rPr>
          <w:sz w:val="28"/>
          <w:szCs w:val="28"/>
        </w:rPr>
      </w:pPr>
      <w:r w:rsidRPr="00800269">
        <w:rPr>
          <w:sz w:val="28"/>
          <w:szCs w:val="28"/>
        </w:rPr>
        <w:t>МЕРОПРИЯТИЯ, НАПРАВЛЕННЫЕ НА РАБОТУ С СЕ</w:t>
      </w:r>
      <w:r>
        <w:rPr>
          <w:sz w:val="28"/>
          <w:szCs w:val="28"/>
        </w:rPr>
        <w:t xml:space="preserve">МЬЯМИ, НАХОДЯЩИМИСЯ В СОЦИАЛЬНО </w:t>
      </w:r>
      <w:r w:rsidRPr="00800269">
        <w:rPr>
          <w:sz w:val="28"/>
          <w:szCs w:val="28"/>
        </w:rPr>
        <w:t>ОПАСНОМ ПОЛОЖЕНИИ, ТРУДНОЙ ЖИЗНЕННОЙ СИТУАЦИИ, ПРОФИЛАКТИКУ ПРАВОНАР</w:t>
      </w:r>
      <w:r>
        <w:rPr>
          <w:sz w:val="28"/>
          <w:szCs w:val="28"/>
        </w:rPr>
        <w:t xml:space="preserve">УШЕНИЙ, </w:t>
      </w:r>
      <w:r w:rsidRPr="00800269">
        <w:rPr>
          <w:sz w:val="28"/>
          <w:szCs w:val="28"/>
        </w:rPr>
        <w:t>СОВЕРШЕННЫХ НЕСОВЕРШЕННОЛЕТНИМИ</w:t>
      </w:r>
    </w:p>
    <w:p w:rsidR="000C2490" w:rsidRDefault="000C2490" w:rsidP="000C2490">
      <w:pPr>
        <w:ind w:left="142"/>
        <w:jc w:val="center"/>
      </w:pPr>
    </w:p>
    <w:p w:rsidR="000C2490" w:rsidRDefault="000C2490" w:rsidP="000C2490">
      <w:pPr>
        <w:ind w:left="142" w:firstLine="566"/>
        <w:jc w:val="both"/>
      </w:pPr>
      <w:r w:rsidRPr="00D201DB">
        <w:rPr>
          <w:sz w:val="28"/>
          <w:szCs w:val="28"/>
        </w:rPr>
        <w:t>Профилактика преступлений и иных правонарушений среди несовершеннолетних – это процесс устранения из жизни причин и условий, способствующих отклонению в поведении подрастающего человека и совершению преступлений, а также создание социально-педагогических условий формирования высоконравственной личности.</w:t>
      </w:r>
    </w:p>
    <w:p w:rsidR="000C2490" w:rsidRDefault="000C2490" w:rsidP="000C2490">
      <w:pPr>
        <w:ind w:left="142" w:firstLine="566"/>
        <w:jc w:val="both"/>
        <w:rPr>
          <w:sz w:val="28"/>
          <w:szCs w:val="28"/>
        </w:rPr>
      </w:pPr>
      <w:r w:rsidRPr="00D201DB">
        <w:rPr>
          <w:sz w:val="28"/>
          <w:szCs w:val="28"/>
        </w:rPr>
        <w:t>Профилактическая работа в учреждениях культуры и дополнительного образования – это</w:t>
      </w:r>
      <w:r>
        <w:rPr>
          <w:sz w:val="28"/>
          <w:szCs w:val="28"/>
        </w:rPr>
        <w:t>,</w:t>
      </w:r>
      <w:r w:rsidRPr="00D201DB">
        <w:rPr>
          <w:sz w:val="28"/>
          <w:szCs w:val="28"/>
        </w:rPr>
        <w:t xml:space="preserve"> прежде всего организация досуговой деятельности среди молодежи и несовершеннолетних.</w:t>
      </w:r>
    </w:p>
    <w:p w:rsidR="000C2490" w:rsidRPr="00637F0B" w:rsidRDefault="000C2490" w:rsidP="000C2490">
      <w:pPr>
        <w:ind w:firstLine="708"/>
        <w:jc w:val="both"/>
        <w:rPr>
          <w:sz w:val="14"/>
          <w:szCs w:val="1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50"/>
        <w:gridCol w:w="4421"/>
        <w:gridCol w:w="2126"/>
      </w:tblGrid>
      <w:tr w:rsidR="000C2490" w:rsidRPr="00B30B25" w:rsidTr="000C2490">
        <w:tc>
          <w:tcPr>
            <w:tcW w:w="2950" w:type="dxa"/>
          </w:tcPr>
          <w:p w:rsidR="000C2490" w:rsidRPr="007340C7" w:rsidRDefault="000C2490" w:rsidP="000C2490">
            <w:pPr>
              <w:jc w:val="center"/>
              <w:rPr>
                <w:sz w:val="28"/>
                <w:szCs w:val="28"/>
              </w:rPr>
            </w:pPr>
            <w:r w:rsidRPr="007340C7">
              <w:rPr>
                <w:sz w:val="28"/>
                <w:szCs w:val="28"/>
              </w:rPr>
              <w:t>Наименование мероприятия</w:t>
            </w:r>
          </w:p>
        </w:tc>
        <w:tc>
          <w:tcPr>
            <w:tcW w:w="4421" w:type="dxa"/>
          </w:tcPr>
          <w:p w:rsidR="000C2490" w:rsidRPr="007340C7" w:rsidRDefault="000C2490" w:rsidP="000C2490">
            <w:pPr>
              <w:jc w:val="center"/>
              <w:rPr>
                <w:sz w:val="28"/>
                <w:szCs w:val="28"/>
              </w:rPr>
            </w:pPr>
            <w:r w:rsidRPr="007340C7">
              <w:rPr>
                <w:sz w:val="28"/>
                <w:szCs w:val="28"/>
              </w:rPr>
              <w:t>Краткое описание</w:t>
            </w:r>
          </w:p>
        </w:tc>
        <w:tc>
          <w:tcPr>
            <w:tcW w:w="2126" w:type="dxa"/>
          </w:tcPr>
          <w:p w:rsidR="000C2490" w:rsidRPr="007340C7" w:rsidRDefault="000C2490" w:rsidP="000C2490">
            <w:pPr>
              <w:jc w:val="center"/>
              <w:rPr>
                <w:sz w:val="28"/>
                <w:szCs w:val="28"/>
              </w:rPr>
            </w:pPr>
            <w:r w:rsidRPr="007340C7">
              <w:rPr>
                <w:sz w:val="28"/>
                <w:szCs w:val="28"/>
              </w:rPr>
              <w:t>Количество участников/</w:t>
            </w:r>
          </w:p>
          <w:p w:rsidR="000C2490" w:rsidRPr="007340C7" w:rsidRDefault="000C2490" w:rsidP="000C2490">
            <w:pPr>
              <w:jc w:val="center"/>
              <w:rPr>
                <w:sz w:val="28"/>
                <w:szCs w:val="28"/>
              </w:rPr>
            </w:pPr>
            <w:r w:rsidRPr="007340C7">
              <w:rPr>
                <w:sz w:val="28"/>
                <w:szCs w:val="28"/>
              </w:rPr>
              <w:t>зрителей</w:t>
            </w:r>
          </w:p>
        </w:tc>
      </w:tr>
      <w:tr w:rsidR="000C2490" w:rsidRPr="00B30B25" w:rsidTr="000C2490">
        <w:tc>
          <w:tcPr>
            <w:tcW w:w="9497" w:type="dxa"/>
            <w:gridSpan w:val="3"/>
          </w:tcPr>
          <w:p w:rsidR="000C2490" w:rsidRPr="00030779" w:rsidRDefault="000C2490" w:rsidP="000C2490">
            <w:pPr>
              <w:jc w:val="center"/>
              <w:rPr>
                <w:b/>
                <w:sz w:val="28"/>
                <w:szCs w:val="28"/>
              </w:rPr>
            </w:pPr>
            <w:r w:rsidRPr="00030779">
              <w:rPr>
                <w:b/>
                <w:sz w:val="28"/>
                <w:szCs w:val="28"/>
              </w:rPr>
              <w:t>Всего проведено 31 мероприятие, число участников 1077 человек</w:t>
            </w:r>
          </w:p>
        </w:tc>
      </w:tr>
      <w:tr w:rsidR="000C2490" w:rsidRPr="00B30B25" w:rsidTr="000C2490">
        <w:tc>
          <w:tcPr>
            <w:tcW w:w="2950" w:type="dxa"/>
          </w:tcPr>
          <w:p w:rsidR="000C2490" w:rsidRPr="007340C7" w:rsidRDefault="000C2490" w:rsidP="000C2490">
            <w:pPr>
              <w:jc w:val="both"/>
              <w:rPr>
                <w:sz w:val="28"/>
                <w:szCs w:val="28"/>
              </w:rPr>
            </w:pPr>
            <w:r w:rsidRPr="007340C7">
              <w:rPr>
                <w:sz w:val="28"/>
                <w:szCs w:val="28"/>
              </w:rPr>
              <w:t>Семинар для учащихся старших классов «Выбери профессию будущего»</w:t>
            </w:r>
          </w:p>
        </w:tc>
        <w:tc>
          <w:tcPr>
            <w:tcW w:w="4421" w:type="dxa"/>
          </w:tcPr>
          <w:p w:rsidR="000C2490" w:rsidRPr="007340C7" w:rsidRDefault="000C2490" w:rsidP="000C2490">
            <w:pPr>
              <w:jc w:val="both"/>
              <w:rPr>
                <w:sz w:val="28"/>
                <w:szCs w:val="28"/>
              </w:rPr>
            </w:pPr>
            <w:r w:rsidRPr="007340C7">
              <w:rPr>
                <w:sz w:val="28"/>
                <w:szCs w:val="28"/>
              </w:rPr>
              <w:t xml:space="preserve">В рамках семинара подростки сделали доклады о различных профессиях, а также поделились мнениями о достоинствах и недостатках каждой из них. В качестве слушателей на мероприятии присутствовали дети, находящиеся в социально </w:t>
            </w:r>
            <w:r w:rsidRPr="007340C7">
              <w:rPr>
                <w:sz w:val="28"/>
                <w:szCs w:val="28"/>
              </w:rPr>
              <w:lastRenderedPageBreak/>
              <w:t xml:space="preserve">опасном положении. Таким образом, мероприятие было направлено на профессиональную ориентацию подростков во избежание ведения асоциального образа жизни. </w:t>
            </w:r>
          </w:p>
        </w:tc>
        <w:tc>
          <w:tcPr>
            <w:tcW w:w="2126" w:type="dxa"/>
          </w:tcPr>
          <w:p w:rsidR="000C2490" w:rsidRPr="007340C7" w:rsidRDefault="000C2490" w:rsidP="000C2490">
            <w:pPr>
              <w:jc w:val="center"/>
              <w:rPr>
                <w:sz w:val="28"/>
                <w:szCs w:val="28"/>
              </w:rPr>
            </w:pPr>
            <w:r w:rsidRPr="007340C7">
              <w:rPr>
                <w:sz w:val="28"/>
                <w:szCs w:val="28"/>
              </w:rPr>
              <w:lastRenderedPageBreak/>
              <w:t>12</w:t>
            </w:r>
          </w:p>
        </w:tc>
      </w:tr>
      <w:tr w:rsidR="000C2490" w:rsidRPr="00B30B25" w:rsidTr="000C2490">
        <w:tc>
          <w:tcPr>
            <w:tcW w:w="2950" w:type="dxa"/>
          </w:tcPr>
          <w:p w:rsidR="000C2490" w:rsidRPr="007340C7" w:rsidRDefault="000C2490" w:rsidP="000C2490">
            <w:pPr>
              <w:jc w:val="both"/>
              <w:rPr>
                <w:sz w:val="28"/>
                <w:szCs w:val="28"/>
              </w:rPr>
            </w:pPr>
            <w:r w:rsidRPr="007340C7">
              <w:rPr>
                <w:sz w:val="28"/>
                <w:szCs w:val="28"/>
              </w:rPr>
              <w:lastRenderedPageBreak/>
              <w:t>Круглый стол «Профилактика безнадзорности среди подростков» в рамках межведомственной акции «Дети Улиц»</w:t>
            </w:r>
          </w:p>
        </w:tc>
        <w:tc>
          <w:tcPr>
            <w:tcW w:w="4421" w:type="dxa"/>
          </w:tcPr>
          <w:p w:rsidR="000C2490" w:rsidRPr="007340C7" w:rsidRDefault="000C2490" w:rsidP="000C2490">
            <w:pPr>
              <w:jc w:val="both"/>
              <w:rPr>
                <w:sz w:val="28"/>
                <w:szCs w:val="28"/>
              </w:rPr>
            </w:pPr>
            <w:r w:rsidRPr="007340C7">
              <w:rPr>
                <w:sz w:val="28"/>
                <w:szCs w:val="28"/>
              </w:rPr>
              <w:t>В ходе мероприятия сотрудники учреждений культуры города поделились своими результа</w:t>
            </w:r>
            <w:r>
              <w:rPr>
                <w:sz w:val="28"/>
                <w:szCs w:val="28"/>
              </w:rPr>
              <w:t>-</w:t>
            </w:r>
            <w:r w:rsidRPr="007340C7">
              <w:rPr>
                <w:sz w:val="28"/>
                <w:szCs w:val="28"/>
              </w:rPr>
              <w:t>тами в орг</w:t>
            </w:r>
            <w:r>
              <w:rPr>
                <w:sz w:val="28"/>
                <w:szCs w:val="28"/>
              </w:rPr>
              <w:t>анизации работы  с подростками.</w:t>
            </w:r>
            <w:r w:rsidRPr="007340C7">
              <w:rPr>
                <w:sz w:val="28"/>
                <w:szCs w:val="28"/>
              </w:rPr>
              <w:t xml:space="preserve"> Были предложены интересные идеи организации досуга данной категории населения. Обмен опытом между учреждениями культуры поможет повысить результаты работы в данном направлении. </w:t>
            </w:r>
          </w:p>
        </w:tc>
        <w:tc>
          <w:tcPr>
            <w:tcW w:w="2126" w:type="dxa"/>
          </w:tcPr>
          <w:p w:rsidR="000C2490" w:rsidRPr="007340C7" w:rsidRDefault="000C2490" w:rsidP="000C2490">
            <w:pPr>
              <w:jc w:val="center"/>
              <w:rPr>
                <w:sz w:val="28"/>
                <w:szCs w:val="28"/>
              </w:rPr>
            </w:pPr>
            <w:r w:rsidRPr="007340C7">
              <w:rPr>
                <w:sz w:val="28"/>
                <w:szCs w:val="28"/>
              </w:rPr>
              <w:t>53</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t>Спортивная программа «Здоровым быть здорово!», арт-терапии и дыхательные практики в отделении медицинской реабилитации санатория «Березка»</w:t>
            </w:r>
          </w:p>
        </w:tc>
        <w:tc>
          <w:tcPr>
            <w:tcW w:w="4421" w:type="dxa"/>
          </w:tcPr>
          <w:p w:rsidR="000C2490" w:rsidRPr="00800269" w:rsidRDefault="000C2490" w:rsidP="000C2490">
            <w:pPr>
              <w:jc w:val="both"/>
              <w:rPr>
                <w:sz w:val="28"/>
                <w:szCs w:val="28"/>
              </w:rPr>
            </w:pPr>
            <w:r w:rsidRPr="00800269">
              <w:rPr>
                <w:sz w:val="28"/>
                <w:szCs w:val="28"/>
              </w:rPr>
              <w:t xml:space="preserve">Мероприятия проходили для подростков, оказавшихся в трудной жизненной ситуации, Данные мероприятия направлены на формирование у молодого поколения негативного отношения к табакокурению, к употреблению спиртных напитков, наркотических и психотропных веществ через воспитание мотивации здорового образа жизни. </w:t>
            </w:r>
          </w:p>
        </w:tc>
        <w:tc>
          <w:tcPr>
            <w:tcW w:w="2126" w:type="dxa"/>
          </w:tcPr>
          <w:p w:rsidR="000C2490" w:rsidRPr="00800269" w:rsidRDefault="000C2490" w:rsidP="000C2490">
            <w:pPr>
              <w:jc w:val="center"/>
              <w:rPr>
                <w:sz w:val="28"/>
                <w:szCs w:val="28"/>
              </w:rPr>
            </w:pPr>
            <w:r w:rsidRPr="00800269">
              <w:rPr>
                <w:sz w:val="28"/>
                <w:szCs w:val="28"/>
              </w:rPr>
              <w:t>35</w:t>
            </w:r>
          </w:p>
        </w:tc>
      </w:tr>
      <w:tr w:rsidR="000C2490" w:rsidRPr="00B30B25" w:rsidTr="000C2490">
        <w:tc>
          <w:tcPr>
            <w:tcW w:w="2950" w:type="dxa"/>
          </w:tcPr>
          <w:p w:rsidR="000C2490" w:rsidRPr="00800269" w:rsidRDefault="000C2490" w:rsidP="000C2490">
            <w:pPr>
              <w:jc w:val="both"/>
              <w:rPr>
                <w:sz w:val="28"/>
                <w:szCs w:val="28"/>
              </w:rPr>
            </w:pPr>
            <w:r w:rsidRPr="00800269">
              <w:rPr>
                <w:color w:val="000000"/>
                <w:sz w:val="28"/>
                <w:szCs w:val="28"/>
                <w:shd w:val="clear" w:color="auto" w:fill="FFFFFF"/>
              </w:rPr>
              <w:t>Беседы с воспитанниками Центра временного пребывания для детей и подростков</w:t>
            </w:r>
            <w:r>
              <w:rPr>
                <w:color w:val="000000"/>
                <w:sz w:val="28"/>
                <w:szCs w:val="28"/>
                <w:shd w:val="clear" w:color="auto" w:fill="FFFFFF"/>
              </w:rPr>
              <w:t xml:space="preserve"> в Краеведческом музее</w:t>
            </w:r>
            <w:r w:rsidRPr="00800269">
              <w:rPr>
                <w:color w:val="000000"/>
                <w:sz w:val="28"/>
                <w:szCs w:val="28"/>
                <w:shd w:val="clear" w:color="auto" w:fill="FFFFFF"/>
              </w:rPr>
              <w:t xml:space="preserve"> на тему: «Правонарушения как результат вредных привычек</w:t>
            </w:r>
            <w:r w:rsidRPr="00800269">
              <w:rPr>
                <w:color w:val="000000"/>
                <w:sz w:val="28"/>
                <w:szCs w:val="28"/>
              </w:rPr>
              <w:t>».</w:t>
            </w:r>
            <w:r w:rsidRPr="00800269">
              <w:rPr>
                <w:sz w:val="28"/>
                <w:szCs w:val="28"/>
              </w:rPr>
              <w:t>Раздача тематических буклетов.</w:t>
            </w:r>
          </w:p>
        </w:tc>
        <w:tc>
          <w:tcPr>
            <w:tcW w:w="4421" w:type="dxa"/>
          </w:tcPr>
          <w:p w:rsidR="000C2490" w:rsidRPr="00800269" w:rsidRDefault="000C2490" w:rsidP="000C2490">
            <w:pPr>
              <w:jc w:val="both"/>
              <w:rPr>
                <w:sz w:val="28"/>
                <w:szCs w:val="28"/>
              </w:rPr>
            </w:pPr>
            <w:r w:rsidRPr="00800269">
              <w:rPr>
                <w:sz w:val="28"/>
                <w:szCs w:val="28"/>
              </w:rPr>
              <w:t>Данные беседы были проведены в рамках культурно-познавательных программ патриотической направленнос</w:t>
            </w:r>
            <w:r>
              <w:rPr>
                <w:sz w:val="28"/>
                <w:szCs w:val="28"/>
              </w:rPr>
              <w:t>ти: </w:t>
            </w:r>
            <w:r w:rsidRPr="00800269">
              <w:rPr>
                <w:sz w:val="28"/>
                <w:szCs w:val="28"/>
              </w:rPr>
              <w:t>Видеолекторий «Копейчане - участники боевых действий в Афганистане, на т</w:t>
            </w:r>
            <w:r>
              <w:rPr>
                <w:sz w:val="28"/>
                <w:szCs w:val="28"/>
              </w:rPr>
              <w:t xml:space="preserve">ерритории Чеченской Республики» </w:t>
            </w:r>
            <w:r w:rsidRPr="00800269">
              <w:rPr>
                <w:sz w:val="28"/>
                <w:szCs w:val="28"/>
              </w:rPr>
              <w:t>«История огне</w:t>
            </w:r>
            <w:r>
              <w:rPr>
                <w:sz w:val="28"/>
                <w:szCs w:val="28"/>
              </w:rPr>
              <w:t>-</w:t>
            </w:r>
            <w:r w:rsidRPr="00800269">
              <w:rPr>
                <w:sz w:val="28"/>
                <w:szCs w:val="28"/>
              </w:rPr>
              <w:t>стрельного оружия» (2 ед.)</w:t>
            </w:r>
          </w:p>
        </w:tc>
        <w:tc>
          <w:tcPr>
            <w:tcW w:w="2126" w:type="dxa"/>
          </w:tcPr>
          <w:p w:rsidR="000C2490" w:rsidRPr="00800269" w:rsidRDefault="000C2490" w:rsidP="000C2490">
            <w:pPr>
              <w:jc w:val="center"/>
              <w:rPr>
                <w:sz w:val="28"/>
                <w:szCs w:val="28"/>
              </w:rPr>
            </w:pPr>
            <w:r w:rsidRPr="00800269">
              <w:rPr>
                <w:sz w:val="28"/>
                <w:szCs w:val="28"/>
              </w:rPr>
              <w:t>62</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t>Урок-н</w:t>
            </w:r>
            <w:r>
              <w:rPr>
                <w:sz w:val="28"/>
                <w:szCs w:val="28"/>
              </w:rPr>
              <w:t xml:space="preserve">авигация «Конституция – закон, </w:t>
            </w:r>
            <w:r w:rsidRPr="00800269">
              <w:rPr>
                <w:sz w:val="28"/>
                <w:szCs w:val="28"/>
              </w:rPr>
              <w:t>по нему мы все живем»</w:t>
            </w:r>
          </w:p>
        </w:tc>
        <w:tc>
          <w:tcPr>
            <w:tcW w:w="4421" w:type="dxa"/>
          </w:tcPr>
          <w:p w:rsidR="000C2490" w:rsidRPr="00800269" w:rsidRDefault="000C2490" w:rsidP="000C2490">
            <w:pPr>
              <w:jc w:val="both"/>
              <w:rPr>
                <w:sz w:val="28"/>
                <w:szCs w:val="28"/>
              </w:rPr>
            </w:pPr>
            <w:r w:rsidRPr="00800269">
              <w:rPr>
                <w:sz w:val="28"/>
                <w:szCs w:val="28"/>
              </w:rPr>
              <w:t xml:space="preserve">В ходе мероприятия вместе с детьми вспоминаем символы государства, что означают цвета российского флага. Ребята знакомятся с историей создания </w:t>
            </w:r>
            <w:r w:rsidRPr="00800269">
              <w:rPr>
                <w:sz w:val="28"/>
                <w:szCs w:val="28"/>
              </w:rPr>
              <w:lastRenderedPageBreak/>
              <w:t xml:space="preserve">Конституции РФ. Вместе рассуждаем о правах и обязанностях школьников и размышляем о том, почему их нужно соблюдать. Закрепляем полученные знания, участвуя в игре «Да! Нет!». В заключении демонстрируем социальный ролик «Я имею право» </w:t>
            </w:r>
          </w:p>
        </w:tc>
        <w:tc>
          <w:tcPr>
            <w:tcW w:w="2126" w:type="dxa"/>
          </w:tcPr>
          <w:p w:rsidR="000C2490" w:rsidRPr="00800269" w:rsidRDefault="000C2490" w:rsidP="000C2490">
            <w:pPr>
              <w:jc w:val="center"/>
              <w:rPr>
                <w:sz w:val="28"/>
                <w:szCs w:val="28"/>
              </w:rPr>
            </w:pPr>
            <w:r w:rsidRPr="00800269">
              <w:rPr>
                <w:sz w:val="28"/>
                <w:szCs w:val="28"/>
              </w:rPr>
              <w:lastRenderedPageBreak/>
              <w:t>40</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lastRenderedPageBreak/>
              <w:t>Правовая игра «Имею право на права</w:t>
            </w:r>
          </w:p>
        </w:tc>
        <w:tc>
          <w:tcPr>
            <w:tcW w:w="4421" w:type="dxa"/>
          </w:tcPr>
          <w:p w:rsidR="000C2490" w:rsidRPr="00800269" w:rsidRDefault="000C2490" w:rsidP="000C2490">
            <w:pPr>
              <w:jc w:val="both"/>
              <w:rPr>
                <w:sz w:val="28"/>
                <w:szCs w:val="28"/>
              </w:rPr>
            </w:pPr>
            <w:r w:rsidRPr="00800269">
              <w:rPr>
                <w:sz w:val="28"/>
                <w:szCs w:val="28"/>
              </w:rPr>
              <w:t>Воспитанники Социально-реабилитационного центра узнали, какие у них есть права: право на имя, право на образование, право на медицинскую помощь, право на безопасную жизнь. Согласились, что наряду с правами, у каждого человека есть обязанност</w:t>
            </w:r>
            <w:r>
              <w:rPr>
                <w:sz w:val="28"/>
                <w:szCs w:val="28"/>
              </w:rPr>
              <w:t>и, которые необходимо выполнять</w:t>
            </w:r>
          </w:p>
        </w:tc>
        <w:tc>
          <w:tcPr>
            <w:tcW w:w="2126" w:type="dxa"/>
          </w:tcPr>
          <w:p w:rsidR="000C2490" w:rsidRPr="00800269" w:rsidRDefault="000C2490" w:rsidP="000C2490">
            <w:pPr>
              <w:jc w:val="center"/>
              <w:rPr>
                <w:sz w:val="28"/>
                <w:szCs w:val="28"/>
              </w:rPr>
            </w:pPr>
            <w:r w:rsidRPr="00800269">
              <w:rPr>
                <w:sz w:val="28"/>
                <w:szCs w:val="28"/>
              </w:rPr>
              <w:t>12</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t>Операция «Дети улиц» Урок безопас</w:t>
            </w:r>
            <w:r>
              <w:rPr>
                <w:sz w:val="28"/>
                <w:szCs w:val="28"/>
              </w:rPr>
              <w:t>-</w:t>
            </w:r>
            <w:r w:rsidRPr="00800269">
              <w:rPr>
                <w:sz w:val="28"/>
                <w:szCs w:val="28"/>
              </w:rPr>
              <w:t xml:space="preserve">ности «Я и мои виртуальные друзья» </w:t>
            </w:r>
          </w:p>
        </w:tc>
        <w:tc>
          <w:tcPr>
            <w:tcW w:w="4421" w:type="dxa"/>
          </w:tcPr>
          <w:p w:rsidR="000C2490" w:rsidRPr="00800269" w:rsidRDefault="000C2490" w:rsidP="000C2490">
            <w:pPr>
              <w:jc w:val="both"/>
              <w:rPr>
                <w:sz w:val="28"/>
                <w:szCs w:val="28"/>
              </w:rPr>
            </w:pPr>
            <w:r w:rsidRPr="00800269">
              <w:rPr>
                <w:sz w:val="28"/>
                <w:szCs w:val="28"/>
              </w:rPr>
              <w:t>Памятка «БезОПАСНЫЙ Интернет!», знакомство детей с позитивным контентом в сети Интернет «Сетевой этикет»</w:t>
            </w:r>
          </w:p>
        </w:tc>
        <w:tc>
          <w:tcPr>
            <w:tcW w:w="2126" w:type="dxa"/>
          </w:tcPr>
          <w:p w:rsidR="000C2490" w:rsidRPr="00800269" w:rsidRDefault="000C2490" w:rsidP="000C2490">
            <w:pPr>
              <w:jc w:val="center"/>
              <w:rPr>
                <w:sz w:val="28"/>
                <w:szCs w:val="28"/>
              </w:rPr>
            </w:pPr>
            <w:r w:rsidRPr="00800269">
              <w:rPr>
                <w:sz w:val="28"/>
                <w:szCs w:val="28"/>
              </w:rPr>
              <w:t>79</w:t>
            </w:r>
          </w:p>
        </w:tc>
      </w:tr>
      <w:tr w:rsidR="000C2490" w:rsidRPr="00B30B25" w:rsidTr="000C2490">
        <w:tc>
          <w:tcPr>
            <w:tcW w:w="2950" w:type="dxa"/>
          </w:tcPr>
          <w:p w:rsidR="000C2490" w:rsidRPr="00800269" w:rsidRDefault="000C2490" w:rsidP="000C2490">
            <w:pPr>
              <w:jc w:val="both"/>
              <w:rPr>
                <w:sz w:val="28"/>
                <w:szCs w:val="28"/>
              </w:rPr>
            </w:pPr>
            <w:r>
              <w:rPr>
                <w:sz w:val="28"/>
                <w:szCs w:val="28"/>
              </w:rPr>
              <w:t>Познавательные</w:t>
            </w:r>
            <w:r w:rsidRPr="00800269">
              <w:rPr>
                <w:sz w:val="28"/>
                <w:szCs w:val="28"/>
              </w:rPr>
              <w:t xml:space="preserve"> час</w:t>
            </w:r>
            <w:r>
              <w:rPr>
                <w:sz w:val="28"/>
                <w:szCs w:val="28"/>
              </w:rPr>
              <w:t>ы в библиотеке:</w:t>
            </w:r>
            <w:r w:rsidRPr="00800269">
              <w:rPr>
                <w:sz w:val="28"/>
                <w:szCs w:val="28"/>
              </w:rPr>
              <w:t xml:space="preserve"> «Основной закон нашего государства»</w:t>
            </w:r>
            <w:r>
              <w:rPr>
                <w:sz w:val="28"/>
                <w:szCs w:val="28"/>
              </w:rPr>
              <w:t>, «</w:t>
            </w:r>
            <w:r w:rsidRPr="00800269">
              <w:rPr>
                <w:sz w:val="28"/>
                <w:szCs w:val="28"/>
              </w:rPr>
              <w:t>Всем, кого касается»</w:t>
            </w:r>
          </w:p>
        </w:tc>
        <w:tc>
          <w:tcPr>
            <w:tcW w:w="4421" w:type="dxa"/>
          </w:tcPr>
          <w:p w:rsidR="000C2490" w:rsidRPr="00800269" w:rsidRDefault="000C2490" w:rsidP="000C2490">
            <w:pPr>
              <w:jc w:val="both"/>
              <w:rPr>
                <w:sz w:val="28"/>
                <w:szCs w:val="28"/>
              </w:rPr>
            </w:pPr>
            <w:r w:rsidRPr="00800269">
              <w:rPr>
                <w:sz w:val="28"/>
                <w:szCs w:val="28"/>
              </w:rPr>
              <w:t>Рассказ о Конституции нашего государства, о символах России, прослушивание гимна Российской Федерации, знакомство с книжной выставкой</w:t>
            </w:r>
            <w:r>
              <w:rPr>
                <w:sz w:val="28"/>
                <w:szCs w:val="28"/>
              </w:rPr>
              <w:t xml:space="preserve">. Рассказ </w:t>
            </w:r>
            <w:r w:rsidRPr="00800269">
              <w:rPr>
                <w:sz w:val="28"/>
                <w:szCs w:val="28"/>
              </w:rPr>
              <w:t>о трудных  жизненных ситуациях в школе и дома, как их преодолевать, просмотр спектакля «Всем, кого касается», рассказы детей о своих проблемах</w:t>
            </w:r>
          </w:p>
        </w:tc>
        <w:tc>
          <w:tcPr>
            <w:tcW w:w="2126" w:type="dxa"/>
          </w:tcPr>
          <w:p w:rsidR="000C2490" w:rsidRPr="00800269" w:rsidRDefault="000C2490" w:rsidP="000C2490">
            <w:pPr>
              <w:jc w:val="center"/>
              <w:rPr>
                <w:sz w:val="28"/>
                <w:szCs w:val="28"/>
              </w:rPr>
            </w:pPr>
            <w:r>
              <w:rPr>
                <w:sz w:val="28"/>
                <w:szCs w:val="28"/>
              </w:rPr>
              <w:t>36</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t>Семейная программа с асоциальными детьми «Нам лучше надо знать друг друга»</w:t>
            </w:r>
          </w:p>
        </w:tc>
        <w:tc>
          <w:tcPr>
            <w:tcW w:w="4421" w:type="dxa"/>
          </w:tcPr>
          <w:p w:rsidR="000C2490" w:rsidRPr="00800269" w:rsidRDefault="000C2490" w:rsidP="000C2490">
            <w:pPr>
              <w:jc w:val="both"/>
              <w:rPr>
                <w:sz w:val="28"/>
                <w:szCs w:val="28"/>
              </w:rPr>
            </w:pPr>
            <w:r w:rsidRPr="00800269">
              <w:rPr>
                <w:sz w:val="28"/>
                <w:szCs w:val="28"/>
              </w:rPr>
              <w:t>Семейная программа с играми и к</w:t>
            </w:r>
            <w:r>
              <w:rPr>
                <w:sz w:val="28"/>
                <w:szCs w:val="28"/>
              </w:rPr>
              <w:t>онкурсами на командообразование</w:t>
            </w:r>
          </w:p>
        </w:tc>
        <w:tc>
          <w:tcPr>
            <w:tcW w:w="2126" w:type="dxa"/>
          </w:tcPr>
          <w:p w:rsidR="000C2490" w:rsidRPr="00800269" w:rsidRDefault="000C2490" w:rsidP="000C2490">
            <w:pPr>
              <w:jc w:val="center"/>
              <w:rPr>
                <w:sz w:val="28"/>
                <w:szCs w:val="28"/>
              </w:rPr>
            </w:pPr>
            <w:r w:rsidRPr="00800269">
              <w:rPr>
                <w:sz w:val="28"/>
                <w:szCs w:val="28"/>
              </w:rPr>
              <w:t>25</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t>Круглый стол «Ты попал в беду», мероприятие для подростков и детей стоящих в ПДН</w:t>
            </w:r>
          </w:p>
        </w:tc>
        <w:tc>
          <w:tcPr>
            <w:tcW w:w="4421" w:type="dxa"/>
          </w:tcPr>
          <w:p w:rsidR="000C2490" w:rsidRPr="00800269" w:rsidRDefault="000C2490" w:rsidP="000C2490">
            <w:pPr>
              <w:jc w:val="both"/>
              <w:rPr>
                <w:sz w:val="28"/>
                <w:szCs w:val="28"/>
              </w:rPr>
            </w:pPr>
            <w:r w:rsidRPr="00800269">
              <w:rPr>
                <w:sz w:val="28"/>
                <w:szCs w:val="28"/>
              </w:rPr>
              <w:t>Представитель клуба «Военное братство» провел встречу с ребя</w:t>
            </w:r>
            <w:r>
              <w:rPr>
                <w:sz w:val="28"/>
                <w:szCs w:val="28"/>
              </w:rPr>
              <w:t>-</w:t>
            </w:r>
            <w:r w:rsidRPr="00800269">
              <w:rPr>
                <w:sz w:val="28"/>
                <w:szCs w:val="28"/>
              </w:rPr>
              <w:t>тами с целью выявить потреб</w:t>
            </w:r>
            <w:r>
              <w:rPr>
                <w:sz w:val="28"/>
                <w:szCs w:val="28"/>
              </w:rPr>
              <w:t>-</w:t>
            </w:r>
            <w:r w:rsidRPr="00800269">
              <w:rPr>
                <w:sz w:val="28"/>
                <w:szCs w:val="28"/>
              </w:rPr>
              <w:t>ности детей, дать информацию, где дети могут получить помощь.</w:t>
            </w:r>
          </w:p>
        </w:tc>
        <w:tc>
          <w:tcPr>
            <w:tcW w:w="2126" w:type="dxa"/>
          </w:tcPr>
          <w:p w:rsidR="000C2490" w:rsidRPr="00800269" w:rsidRDefault="000C2490" w:rsidP="000C2490">
            <w:pPr>
              <w:jc w:val="center"/>
              <w:rPr>
                <w:sz w:val="28"/>
                <w:szCs w:val="28"/>
              </w:rPr>
            </w:pPr>
            <w:r w:rsidRPr="00800269">
              <w:rPr>
                <w:sz w:val="28"/>
                <w:szCs w:val="28"/>
              </w:rPr>
              <w:t>15</w:t>
            </w:r>
          </w:p>
        </w:tc>
      </w:tr>
      <w:tr w:rsidR="000C2490" w:rsidRPr="00B30B25" w:rsidTr="000C2490">
        <w:tc>
          <w:tcPr>
            <w:tcW w:w="2950" w:type="dxa"/>
          </w:tcPr>
          <w:p w:rsidR="000C2490" w:rsidRPr="00800269" w:rsidRDefault="000C2490" w:rsidP="000C2490">
            <w:pPr>
              <w:jc w:val="both"/>
              <w:rPr>
                <w:sz w:val="28"/>
                <w:szCs w:val="28"/>
              </w:rPr>
            </w:pPr>
            <w:r w:rsidRPr="00800269">
              <w:rPr>
                <w:sz w:val="28"/>
                <w:szCs w:val="28"/>
              </w:rPr>
              <w:t>Кинолекторий «Мир без вредных привычек»</w:t>
            </w:r>
          </w:p>
        </w:tc>
        <w:tc>
          <w:tcPr>
            <w:tcW w:w="4421" w:type="dxa"/>
          </w:tcPr>
          <w:p w:rsidR="000C2490" w:rsidRPr="00800269" w:rsidRDefault="000C2490" w:rsidP="000C2490">
            <w:pPr>
              <w:jc w:val="both"/>
              <w:rPr>
                <w:sz w:val="28"/>
                <w:szCs w:val="28"/>
              </w:rPr>
            </w:pPr>
            <w:r w:rsidRPr="00800269">
              <w:rPr>
                <w:sz w:val="28"/>
                <w:szCs w:val="28"/>
              </w:rPr>
              <w:t>Рассказ в доступной форме д</w:t>
            </w:r>
            <w:r>
              <w:rPr>
                <w:sz w:val="28"/>
                <w:szCs w:val="28"/>
              </w:rPr>
              <w:t xml:space="preserve">етям из Детского дома </w:t>
            </w:r>
            <w:r w:rsidRPr="00800269">
              <w:rPr>
                <w:sz w:val="28"/>
                <w:szCs w:val="28"/>
              </w:rPr>
              <w:t>о пагубности вредных привычек с применением слайдов и кинороликов.</w:t>
            </w:r>
          </w:p>
        </w:tc>
        <w:tc>
          <w:tcPr>
            <w:tcW w:w="2126" w:type="dxa"/>
          </w:tcPr>
          <w:p w:rsidR="000C2490" w:rsidRPr="00800269" w:rsidRDefault="000C2490" w:rsidP="000C2490">
            <w:pPr>
              <w:jc w:val="center"/>
              <w:rPr>
                <w:sz w:val="28"/>
                <w:szCs w:val="28"/>
              </w:rPr>
            </w:pPr>
            <w:r w:rsidRPr="00800269">
              <w:rPr>
                <w:sz w:val="28"/>
                <w:szCs w:val="28"/>
              </w:rPr>
              <w:t>6/55</w:t>
            </w:r>
          </w:p>
        </w:tc>
      </w:tr>
    </w:tbl>
    <w:p w:rsidR="000C2490" w:rsidRDefault="000C2490" w:rsidP="000C2490">
      <w:pPr>
        <w:tabs>
          <w:tab w:val="left" w:pos="567"/>
        </w:tabs>
        <w:jc w:val="center"/>
        <w:rPr>
          <w:sz w:val="28"/>
          <w:szCs w:val="28"/>
        </w:rPr>
      </w:pPr>
    </w:p>
    <w:p w:rsidR="000C2490" w:rsidRDefault="00D870C9" w:rsidP="00D870C9">
      <w:pPr>
        <w:ind w:firstLine="851"/>
        <w:jc w:val="center"/>
        <w:rPr>
          <w:sz w:val="28"/>
          <w:szCs w:val="28"/>
        </w:rPr>
      </w:pPr>
      <w:r>
        <w:rPr>
          <w:sz w:val="28"/>
          <w:szCs w:val="28"/>
        </w:rPr>
        <w:lastRenderedPageBreak/>
        <w:t>9</w:t>
      </w:r>
      <w:r w:rsidR="000C2490">
        <w:rPr>
          <w:sz w:val="28"/>
          <w:szCs w:val="28"/>
        </w:rPr>
        <w:t>.</w:t>
      </w:r>
      <w:r>
        <w:rPr>
          <w:sz w:val="28"/>
          <w:szCs w:val="28"/>
        </w:rPr>
        <w:t> МЕРОПРИЯТИЯ, НАПРАВЛЕННЫЕ НА ПОДДЕРЖКУ КАЗАЧЬЕЙ КУЛЬТУРЫ</w:t>
      </w:r>
    </w:p>
    <w:p w:rsidR="00AB38EC" w:rsidRPr="00AB38EC" w:rsidRDefault="00AB38EC" w:rsidP="00AB38EC">
      <w:pPr>
        <w:ind w:firstLine="426"/>
        <w:jc w:val="both"/>
        <w:rPr>
          <w:sz w:val="28"/>
          <w:szCs w:val="28"/>
        </w:rPr>
      </w:pPr>
      <w:r>
        <w:rPr>
          <w:sz w:val="28"/>
          <w:szCs w:val="28"/>
        </w:rPr>
        <w:t>9</w:t>
      </w:r>
      <w:r w:rsidRPr="00AB38EC">
        <w:rPr>
          <w:sz w:val="28"/>
          <w:szCs w:val="28"/>
        </w:rPr>
        <w:t>.1 Количество центров казачьей культуры вне зависимости от форм собственности (перечислить) – нет.</w:t>
      </w:r>
    </w:p>
    <w:p w:rsidR="00AB38EC" w:rsidRPr="00AB38EC" w:rsidRDefault="00AB38EC" w:rsidP="00AB38EC">
      <w:pPr>
        <w:ind w:firstLine="426"/>
        <w:jc w:val="both"/>
        <w:rPr>
          <w:sz w:val="28"/>
          <w:szCs w:val="28"/>
        </w:rPr>
      </w:pPr>
      <w:r>
        <w:rPr>
          <w:sz w:val="28"/>
          <w:szCs w:val="28"/>
        </w:rPr>
        <w:t>9</w:t>
      </w:r>
      <w:r w:rsidRPr="00AB38EC">
        <w:rPr>
          <w:sz w:val="28"/>
          <w:szCs w:val="28"/>
        </w:rPr>
        <w:t>.2 Количество казачьих творческих коллективов – 2 (Народный коллектив хор русской и казачьей песни «У околицы», Народный коллектив ансамбль казачьей песни «Уральская вольница»).</w:t>
      </w:r>
    </w:p>
    <w:p w:rsidR="00AB38EC" w:rsidRPr="00AB38EC" w:rsidRDefault="00AB38EC" w:rsidP="00AB38EC">
      <w:pPr>
        <w:ind w:firstLine="426"/>
        <w:jc w:val="both"/>
        <w:rPr>
          <w:sz w:val="28"/>
          <w:szCs w:val="28"/>
        </w:rPr>
      </w:pPr>
      <w:r>
        <w:rPr>
          <w:sz w:val="28"/>
          <w:szCs w:val="28"/>
        </w:rPr>
        <w:t>9</w:t>
      </w:r>
      <w:r w:rsidRPr="00AB38EC">
        <w:rPr>
          <w:sz w:val="28"/>
          <w:szCs w:val="28"/>
        </w:rPr>
        <w:t>.3 Количество мероприятий, направленных на поддержку и развитие казачьей культуры, количество участников (перечислить)</w:t>
      </w:r>
    </w:p>
    <w:p w:rsidR="00AB38EC" w:rsidRPr="00AB38EC" w:rsidRDefault="00AB38EC" w:rsidP="00AB38EC">
      <w:pPr>
        <w:ind w:firstLine="426"/>
        <w:jc w:val="both"/>
        <w:rPr>
          <w:sz w:val="28"/>
          <w:szCs w:val="28"/>
        </w:rPr>
      </w:pPr>
      <w:r w:rsidRPr="00AB38EC">
        <w:rPr>
          <w:sz w:val="28"/>
          <w:szCs w:val="28"/>
        </w:rPr>
        <w:t xml:space="preserve">В рамках данного направления работы было проведено 1 культурно-массовое мероприятие с охватом 400 чел. – пасхальный концерт «16 особенных песен» Народного коллектива хора русской и казачьей песни «У околицы» (16.04.2023 г.). Пасхальный концерт был проведен впервые в истории ДК Кирова. Акцент был сделан на популяризации традиционной русской и казачьей культуры. Основой послужил факт: в Пасху на Руси было принято не только участвовать в христианских обрядах и богослужениях, но и веселиться, петь, танцевать в знак окончания Великого поста. Именно этот обычай послужил предтечей пасхальных концертов. Поначалу на них исполнялась духовная музыка, но со временем репертуар расширился. Однако главная цель осталась неизменной: сохранение и пропаганда традиционных ценностей, веры, добра и любви. 16 апреля свою сольную программу представил один из сильнейших коллективов города - хор русской и казачьей песни "У околицы". Основанный в 2000 году, уже через 5 лет он получил высокое звание "Народный", которое поддерживает по настоящее время. Символично, что в этот день хор исполнил именно 16 песен, каждая из которых является особенной для коллектива. Основу репертуара составили русские народные и казачьи композиции. Каждый номер предварял рассказ о песне, ее истории и значении в жизни хора. Концерт привлек внимание копейчан, заслужил высокие оценки, а это значит, что данная традиция будет продолжена. </w:t>
      </w:r>
    </w:p>
    <w:p w:rsidR="00AB38EC" w:rsidRPr="00AB38EC" w:rsidRDefault="00AB38EC" w:rsidP="00AB38EC">
      <w:pPr>
        <w:ind w:firstLine="426"/>
        <w:jc w:val="both"/>
        <w:rPr>
          <w:sz w:val="28"/>
          <w:szCs w:val="28"/>
        </w:rPr>
      </w:pPr>
      <w:r>
        <w:rPr>
          <w:sz w:val="28"/>
          <w:szCs w:val="28"/>
        </w:rPr>
        <w:t>9</w:t>
      </w:r>
      <w:r w:rsidRPr="00AB38EC">
        <w:rPr>
          <w:sz w:val="28"/>
          <w:szCs w:val="28"/>
        </w:rPr>
        <w:t xml:space="preserve">.4 Количество мероприятий, проводимых за пределами Челябинской области, в которых принимали участие казачьи творческие коллективы муниципального образования (перечислить)– нет. </w:t>
      </w:r>
    </w:p>
    <w:p w:rsidR="000C2490" w:rsidRDefault="000C2490" w:rsidP="000C2490">
      <w:pPr>
        <w:pStyle w:val="af2"/>
        <w:ind w:left="660" w:right="-79"/>
        <w:jc w:val="center"/>
        <w:rPr>
          <w:sz w:val="28"/>
          <w:szCs w:val="28"/>
        </w:rPr>
      </w:pPr>
    </w:p>
    <w:p w:rsidR="000C2490" w:rsidRPr="001C5C92" w:rsidRDefault="000C2490" w:rsidP="000C2490">
      <w:pPr>
        <w:ind w:right="-79"/>
        <w:jc w:val="center"/>
        <w:rPr>
          <w:sz w:val="28"/>
          <w:szCs w:val="28"/>
        </w:rPr>
      </w:pPr>
      <w:r>
        <w:rPr>
          <w:sz w:val="28"/>
          <w:szCs w:val="28"/>
        </w:rPr>
        <w:t>1</w:t>
      </w:r>
      <w:r w:rsidR="00D870C9">
        <w:rPr>
          <w:sz w:val="28"/>
          <w:szCs w:val="28"/>
        </w:rPr>
        <w:t>0</w:t>
      </w:r>
      <w:r>
        <w:rPr>
          <w:sz w:val="28"/>
          <w:szCs w:val="28"/>
        </w:rPr>
        <w:t>. АНАЛИЗ ФИНАНСОВО-</w:t>
      </w:r>
      <w:r w:rsidRPr="001C5C92">
        <w:rPr>
          <w:sz w:val="28"/>
          <w:szCs w:val="28"/>
        </w:rPr>
        <w:t>ХОЗЯЙСТВЕННОЙ ДЕЯТЕЛЬНОСТИ</w:t>
      </w:r>
    </w:p>
    <w:p w:rsidR="000C2490" w:rsidRPr="00DF4555" w:rsidRDefault="000C2490" w:rsidP="000C2490">
      <w:pPr>
        <w:ind w:right="-79"/>
        <w:jc w:val="center"/>
        <w:rPr>
          <w:sz w:val="28"/>
          <w:szCs w:val="28"/>
          <w:highlight w:val="yellow"/>
        </w:rPr>
      </w:pPr>
    </w:p>
    <w:p w:rsidR="000C2490" w:rsidRPr="0052009E" w:rsidRDefault="000C2490" w:rsidP="000C2490">
      <w:pPr>
        <w:ind w:firstLine="708"/>
        <w:jc w:val="both"/>
        <w:rPr>
          <w:sz w:val="28"/>
          <w:szCs w:val="28"/>
        </w:rPr>
      </w:pPr>
      <w:r w:rsidRPr="0052009E">
        <w:rPr>
          <w:sz w:val="28"/>
          <w:szCs w:val="28"/>
        </w:rPr>
        <w:t>Управление культуры администрации Копейского городского округа как главный распорядитель бюджетных средств, обеспечивая результативность и целевой характер использования бюджетных средств, в соответствии с утвержденными бюджетными ассигнованиями и лимитами бюджетных обязательств, организует и осуществляет финансовый контроль в сфере своей деятельности.</w:t>
      </w:r>
    </w:p>
    <w:p w:rsidR="000C2490" w:rsidRDefault="000C2490" w:rsidP="000C2490">
      <w:pPr>
        <w:ind w:firstLine="708"/>
        <w:jc w:val="both"/>
        <w:rPr>
          <w:sz w:val="28"/>
          <w:szCs w:val="28"/>
        </w:rPr>
      </w:pPr>
      <w:r w:rsidRPr="00D62889">
        <w:rPr>
          <w:sz w:val="28"/>
          <w:szCs w:val="28"/>
        </w:rPr>
        <w:t xml:space="preserve">Первоначальный бюджет </w:t>
      </w:r>
      <w:r>
        <w:rPr>
          <w:sz w:val="28"/>
          <w:szCs w:val="28"/>
        </w:rPr>
        <w:t xml:space="preserve">на </w:t>
      </w:r>
      <w:r w:rsidRPr="00D62889">
        <w:rPr>
          <w:sz w:val="28"/>
          <w:szCs w:val="28"/>
        </w:rPr>
        <w:t>20</w:t>
      </w:r>
      <w:r>
        <w:rPr>
          <w:sz w:val="28"/>
          <w:szCs w:val="28"/>
        </w:rPr>
        <w:t>22</w:t>
      </w:r>
      <w:r w:rsidRPr="00D62889">
        <w:rPr>
          <w:sz w:val="28"/>
          <w:szCs w:val="28"/>
        </w:rPr>
        <w:t xml:space="preserve"> год по состоянию на 01.01.20</w:t>
      </w:r>
      <w:r>
        <w:rPr>
          <w:sz w:val="28"/>
          <w:szCs w:val="28"/>
        </w:rPr>
        <w:t>22</w:t>
      </w:r>
      <w:r w:rsidRPr="00D62889">
        <w:rPr>
          <w:sz w:val="28"/>
          <w:szCs w:val="28"/>
        </w:rPr>
        <w:t xml:space="preserve"> утвержден в сумме </w:t>
      </w:r>
      <w:r w:rsidRPr="00B40D56">
        <w:rPr>
          <w:sz w:val="28"/>
          <w:szCs w:val="28"/>
        </w:rPr>
        <w:t>2</w:t>
      </w:r>
      <w:r>
        <w:rPr>
          <w:sz w:val="28"/>
          <w:szCs w:val="28"/>
        </w:rPr>
        <w:t>92 332</w:t>
      </w:r>
      <w:r w:rsidRPr="00B40D56">
        <w:rPr>
          <w:sz w:val="28"/>
          <w:szCs w:val="28"/>
        </w:rPr>
        <w:t>,</w:t>
      </w:r>
      <w:r>
        <w:rPr>
          <w:sz w:val="28"/>
          <w:szCs w:val="28"/>
        </w:rPr>
        <w:t>9</w:t>
      </w:r>
      <w:r w:rsidRPr="00D62889">
        <w:rPr>
          <w:sz w:val="28"/>
          <w:szCs w:val="28"/>
        </w:rPr>
        <w:t xml:space="preserve">тыс. рублей. Уточненный годовой план составил </w:t>
      </w:r>
      <w:r>
        <w:rPr>
          <w:sz w:val="28"/>
          <w:szCs w:val="28"/>
        </w:rPr>
        <w:t>338 716</w:t>
      </w:r>
      <w:r w:rsidRPr="00635D55">
        <w:rPr>
          <w:sz w:val="28"/>
          <w:szCs w:val="28"/>
        </w:rPr>
        <w:t>,</w:t>
      </w:r>
      <w:r>
        <w:rPr>
          <w:sz w:val="28"/>
          <w:szCs w:val="28"/>
        </w:rPr>
        <w:t>7</w:t>
      </w:r>
      <w:r w:rsidRPr="00D51282">
        <w:rPr>
          <w:sz w:val="28"/>
          <w:szCs w:val="28"/>
        </w:rPr>
        <w:t>тыс. рублей, исполнено</w:t>
      </w:r>
      <w:r w:rsidRPr="00D82E0E">
        <w:rPr>
          <w:sz w:val="28"/>
          <w:szCs w:val="28"/>
        </w:rPr>
        <w:t>338</w:t>
      </w:r>
      <w:r>
        <w:rPr>
          <w:sz w:val="28"/>
          <w:szCs w:val="28"/>
        </w:rPr>
        <w:t> 649</w:t>
      </w:r>
      <w:r w:rsidRPr="00635D55">
        <w:rPr>
          <w:sz w:val="28"/>
          <w:szCs w:val="28"/>
        </w:rPr>
        <w:t>,</w:t>
      </w:r>
      <w:r>
        <w:rPr>
          <w:sz w:val="28"/>
          <w:szCs w:val="28"/>
        </w:rPr>
        <w:t>1</w:t>
      </w:r>
      <w:r w:rsidRPr="00E25117">
        <w:rPr>
          <w:sz w:val="28"/>
          <w:szCs w:val="28"/>
        </w:rPr>
        <w:t xml:space="preserve"> тыс</w:t>
      </w:r>
      <w:r>
        <w:rPr>
          <w:sz w:val="28"/>
          <w:szCs w:val="28"/>
        </w:rPr>
        <w:t>. рублей.</w:t>
      </w:r>
    </w:p>
    <w:p w:rsidR="000C2490" w:rsidRDefault="000C2490" w:rsidP="000C2490">
      <w:pPr>
        <w:ind w:firstLine="708"/>
        <w:jc w:val="both"/>
        <w:rPr>
          <w:sz w:val="28"/>
          <w:szCs w:val="28"/>
        </w:rPr>
      </w:pPr>
      <w:r w:rsidRPr="00D51282">
        <w:rPr>
          <w:sz w:val="28"/>
          <w:szCs w:val="28"/>
        </w:rPr>
        <w:t>Увеличение бюджета в течение финансового года в основном связано с</w:t>
      </w:r>
      <w:r>
        <w:rPr>
          <w:sz w:val="28"/>
          <w:szCs w:val="28"/>
        </w:rPr>
        <w:t>:</w:t>
      </w:r>
    </w:p>
    <w:p w:rsidR="000C2490" w:rsidRPr="005F01E7" w:rsidRDefault="000C2490" w:rsidP="000C2490">
      <w:pPr>
        <w:pStyle w:val="af2"/>
        <w:numPr>
          <w:ilvl w:val="0"/>
          <w:numId w:val="44"/>
        </w:numPr>
        <w:ind w:left="0" w:firstLine="708"/>
        <w:jc w:val="both"/>
        <w:rPr>
          <w:sz w:val="28"/>
          <w:szCs w:val="28"/>
        </w:rPr>
      </w:pPr>
      <w:r>
        <w:rPr>
          <w:sz w:val="28"/>
          <w:szCs w:val="28"/>
        </w:rPr>
        <w:lastRenderedPageBreak/>
        <w:t xml:space="preserve">выделением средств на </w:t>
      </w:r>
      <w:r w:rsidRPr="005F01E7">
        <w:rPr>
          <w:sz w:val="28"/>
          <w:szCs w:val="28"/>
        </w:rPr>
        <w:t xml:space="preserve">выполнение Указов Президента Российской Федерации по достижению </w:t>
      </w:r>
      <w:r w:rsidRPr="005F01E7">
        <w:rPr>
          <w:color w:val="000000" w:themeColor="text1"/>
          <w:sz w:val="28"/>
        </w:rPr>
        <w:t>установленных для категорий работников инди</w:t>
      </w:r>
      <w:r>
        <w:rPr>
          <w:color w:val="000000" w:themeColor="text1"/>
          <w:sz w:val="28"/>
        </w:rPr>
        <w:t>кативов заработной платы;</w:t>
      </w:r>
    </w:p>
    <w:p w:rsidR="000C2490" w:rsidRPr="005F01E7" w:rsidRDefault="000C2490" w:rsidP="000C2490">
      <w:pPr>
        <w:pStyle w:val="af2"/>
        <w:numPr>
          <w:ilvl w:val="0"/>
          <w:numId w:val="44"/>
        </w:numPr>
        <w:ind w:left="0" w:firstLine="708"/>
        <w:jc w:val="both"/>
        <w:rPr>
          <w:sz w:val="28"/>
          <w:szCs w:val="28"/>
        </w:rPr>
      </w:pPr>
      <w:r w:rsidRPr="005F01E7">
        <w:rPr>
          <w:color w:val="000000" w:themeColor="text1"/>
          <w:sz w:val="28"/>
        </w:rPr>
        <w:t xml:space="preserve">выделением </w:t>
      </w:r>
      <w:r>
        <w:rPr>
          <w:color w:val="000000" w:themeColor="text1"/>
          <w:sz w:val="28"/>
        </w:rPr>
        <w:t xml:space="preserve">дополнительных </w:t>
      </w:r>
      <w:r w:rsidRPr="005F01E7">
        <w:rPr>
          <w:color w:val="000000" w:themeColor="text1"/>
          <w:sz w:val="28"/>
        </w:rPr>
        <w:t>средств из областного бюджета на рем</w:t>
      </w:r>
      <w:r>
        <w:rPr>
          <w:color w:val="000000" w:themeColor="text1"/>
          <w:sz w:val="28"/>
        </w:rPr>
        <w:t>онт ДК Вахрушева г. Копейска;</w:t>
      </w:r>
    </w:p>
    <w:p w:rsidR="000C2490" w:rsidRPr="009F37A7" w:rsidRDefault="000C2490" w:rsidP="000C2490">
      <w:pPr>
        <w:pStyle w:val="af2"/>
        <w:numPr>
          <w:ilvl w:val="0"/>
          <w:numId w:val="44"/>
        </w:numPr>
        <w:ind w:left="0" w:firstLine="708"/>
        <w:jc w:val="both"/>
        <w:rPr>
          <w:sz w:val="28"/>
          <w:szCs w:val="28"/>
        </w:rPr>
      </w:pPr>
      <w:r>
        <w:rPr>
          <w:color w:val="000000" w:themeColor="text1"/>
          <w:sz w:val="28"/>
        </w:rPr>
        <w:t>выделением средств на проведение общегородских мероприятий;</w:t>
      </w:r>
    </w:p>
    <w:p w:rsidR="000C2490" w:rsidRPr="005F01E7" w:rsidRDefault="000C2490" w:rsidP="000C2490">
      <w:pPr>
        <w:pStyle w:val="af2"/>
        <w:numPr>
          <w:ilvl w:val="0"/>
          <w:numId w:val="44"/>
        </w:numPr>
        <w:ind w:left="0" w:firstLine="708"/>
        <w:jc w:val="both"/>
        <w:rPr>
          <w:sz w:val="28"/>
          <w:szCs w:val="28"/>
        </w:rPr>
      </w:pPr>
      <w:r>
        <w:rPr>
          <w:color w:val="000000" w:themeColor="text1"/>
          <w:sz w:val="28"/>
        </w:rPr>
        <w:t xml:space="preserve">выделением средств на реализацию инициативных проектов. </w:t>
      </w:r>
    </w:p>
    <w:p w:rsidR="000C2490" w:rsidRPr="0052009E" w:rsidRDefault="000C2490" w:rsidP="000C2490">
      <w:pPr>
        <w:ind w:firstLine="708"/>
        <w:jc w:val="both"/>
        <w:rPr>
          <w:sz w:val="28"/>
          <w:szCs w:val="28"/>
        </w:rPr>
      </w:pPr>
      <w:r w:rsidRPr="00AC628A">
        <w:rPr>
          <w:sz w:val="28"/>
          <w:szCs w:val="28"/>
        </w:rPr>
        <w:t>Учреждения культуры</w:t>
      </w:r>
      <w:r>
        <w:rPr>
          <w:sz w:val="28"/>
          <w:szCs w:val="28"/>
        </w:rPr>
        <w:t xml:space="preserve"> финансирую</w:t>
      </w:r>
      <w:r w:rsidRPr="0052009E">
        <w:rPr>
          <w:sz w:val="28"/>
          <w:szCs w:val="28"/>
        </w:rPr>
        <w:t xml:space="preserve">тся из нескольких источников, в том числе: федеральный бюджет, областной бюджет, бюджет </w:t>
      </w:r>
      <w:r>
        <w:rPr>
          <w:sz w:val="28"/>
          <w:szCs w:val="28"/>
        </w:rPr>
        <w:t xml:space="preserve">городского округа </w:t>
      </w:r>
      <w:r w:rsidRPr="0052009E">
        <w:rPr>
          <w:sz w:val="28"/>
          <w:szCs w:val="28"/>
        </w:rPr>
        <w:t xml:space="preserve">и доходы </w:t>
      </w:r>
      <w:r>
        <w:rPr>
          <w:sz w:val="28"/>
          <w:szCs w:val="28"/>
        </w:rPr>
        <w:t xml:space="preserve">от </w:t>
      </w:r>
      <w:r w:rsidRPr="00AC628A">
        <w:rPr>
          <w:sz w:val="28"/>
          <w:szCs w:val="28"/>
        </w:rPr>
        <w:t>приносящей доход деятельности</w:t>
      </w:r>
      <w:r>
        <w:rPr>
          <w:sz w:val="28"/>
          <w:szCs w:val="28"/>
        </w:rPr>
        <w:t xml:space="preserve"> (доходы от основной деятельности, доходы от аренды, пожертвования</w:t>
      </w:r>
      <w:r w:rsidRPr="0052009E">
        <w:rPr>
          <w:sz w:val="28"/>
          <w:szCs w:val="28"/>
        </w:rPr>
        <w:t xml:space="preserve">). </w:t>
      </w:r>
    </w:p>
    <w:p w:rsidR="000C2490" w:rsidRDefault="000C2490" w:rsidP="000C2490">
      <w:pPr>
        <w:ind w:firstLine="708"/>
        <w:jc w:val="both"/>
        <w:rPr>
          <w:sz w:val="28"/>
          <w:szCs w:val="28"/>
        </w:rPr>
      </w:pPr>
      <w:r>
        <w:rPr>
          <w:sz w:val="28"/>
          <w:szCs w:val="28"/>
        </w:rPr>
        <w:t>Финансирование учреждений осуществляется в рамках муниципальных программ, утвержденных постановлениями администрации Копейского городского округа. В соответствии с Бюджетным кодексом программы утверждаются на 3 года.</w:t>
      </w:r>
    </w:p>
    <w:p w:rsidR="000C2490" w:rsidRDefault="000C2490" w:rsidP="000C2490">
      <w:pPr>
        <w:jc w:val="both"/>
        <w:rPr>
          <w:sz w:val="28"/>
          <w:szCs w:val="28"/>
        </w:rPr>
      </w:pPr>
      <w:r>
        <w:rPr>
          <w:sz w:val="28"/>
          <w:szCs w:val="28"/>
        </w:rPr>
        <w:tab/>
      </w:r>
      <w:r w:rsidRPr="0007117B">
        <w:rPr>
          <w:sz w:val="28"/>
          <w:szCs w:val="28"/>
        </w:rPr>
        <w:t>Основная программа для финансирования, разработчиком которой является управление культуры администрации, это программа «Развитие культуры Копейского городского округа». В рамках данной программы осуществляется предоставление</w:t>
      </w:r>
      <w:r>
        <w:rPr>
          <w:sz w:val="28"/>
          <w:szCs w:val="28"/>
        </w:rPr>
        <w:t>:</w:t>
      </w:r>
    </w:p>
    <w:p w:rsidR="000C2490" w:rsidRPr="005F01E7" w:rsidRDefault="000C2490" w:rsidP="000C2490">
      <w:pPr>
        <w:pStyle w:val="af2"/>
        <w:numPr>
          <w:ilvl w:val="0"/>
          <w:numId w:val="45"/>
        </w:numPr>
        <w:ind w:left="0" w:firstLine="709"/>
        <w:jc w:val="both"/>
        <w:rPr>
          <w:color w:val="000000" w:themeColor="text1"/>
          <w:sz w:val="28"/>
          <w:szCs w:val="28"/>
        </w:rPr>
      </w:pPr>
      <w:r w:rsidRPr="005F01E7">
        <w:rPr>
          <w:color w:val="000000" w:themeColor="text1"/>
          <w:sz w:val="28"/>
          <w:szCs w:val="28"/>
        </w:rPr>
        <w:t>субсидии муниципальному бюджетному учреждению на финансовое обеспечение выполнения муниципального задания на оказание муниципальных услуг (выполнение работ);</w:t>
      </w:r>
    </w:p>
    <w:p w:rsidR="000C2490" w:rsidRDefault="000C2490" w:rsidP="000C2490">
      <w:pPr>
        <w:pStyle w:val="af2"/>
        <w:numPr>
          <w:ilvl w:val="0"/>
          <w:numId w:val="45"/>
        </w:numPr>
        <w:ind w:left="0" w:firstLine="709"/>
        <w:jc w:val="both"/>
        <w:rPr>
          <w:sz w:val="28"/>
          <w:szCs w:val="28"/>
        </w:rPr>
      </w:pPr>
      <w:r w:rsidRPr="005F01E7">
        <w:rPr>
          <w:color w:val="000000" w:themeColor="text1"/>
          <w:sz w:val="28"/>
          <w:szCs w:val="28"/>
        </w:rPr>
        <w:t xml:space="preserve">финансирование </w:t>
      </w:r>
      <w:r w:rsidRPr="005F01E7">
        <w:rPr>
          <w:sz w:val="28"/>
          <w:szCs w:val="28"/>
        </w:rPr>
        <w:t>расходов на обеспечени</w:t>
      </w:r>
      <w:r>
        <w:rPr>
          <w:sz w:val="28"/>
          <w:szCs w:val="28"/>
        </w:rPr>
        <w:t xml:space="preserve">е функций </w:t>
      </w:r>
      <w:r w:rsidRPr="005F01E7">
        <w:rPr>
          <w:sz w:val="28"/>
          <w:szCs w:val="28"/>
        </w:rPr>
        <w:t>органов местного самоуправления и деятельности казенных учреждений</w:t>
      </w:r>
      <w:r>
        <w:rPr>
          <w:sz w:val="28"/>
          <w:szCs w:val="28"/>
        </w:rPr>
        <w:t>;</w:t>
      </w:r>
    </w:p>
    <w:p w:rsidR="000C2490" w:rsidRPr="005F01E7" w:rsidRDefault="000C2490" w:rsidP="000C2490">
      <w:pPr>
        <w:pStyle w:val="af2"/>
        <w:numPr>
          <w:ilvl w:val="0"/>
          <w:numId w:val="45"/>
        </w:numPr>
        <w:ind w:left="0" w:firstLine="709"/>
        <w:jc w:val="both"/>
        <w:rPr>
          <w:sz w:val="28"/>
          <w:szCs w:val="28"/>
        </w:rPr>
      </w:pPr>
      <w:r w:rsidRPr="005F01E7">
        <w:rPr>
          <w:sz w:val="28"/>
          <w:szCs w:val="28"/>
        </w:rPr>
        <w:t>финансирование расходов по реализации общегородских мероприятий, мероприятий по обеспечению безопасной жизнедеятельности учреждений, ремонтов и др. посредством выделения субсидии на иные цели.</w:t>
      </w:r>
    </w:p>
    <w:p w:rsidR="000C2490" w:rsidRDefault="000C2490" w:rsidP="000C2490">
      <w:pPr>
        <w:jc w:val="both"/>
        <w:rPr>
          <w:sz w:val="28"/>
          <w:szCs w:val="28"/>
        </w:rPr>
      </w:pPr>
      <w:r>
        <w:rPr>
          <w:sz w:val="28"/>
          <w:szCs w:val="28"/>
        </w:rPr>
        <w:tab/>
        <w:t xml:space="preserve">Кроме того, управление культуры администрации является участником муниципальных программ </w:t>
      </w:r>
      <w:r w:rsidRPr="0052009E">
        <w:rPr>
          <w:sz w:val="28"/>
          <w:szCs w:val="28"/>
        </w:rPr>
        <w:t>«Социальная поддержка населения К</w:t>
      </w:r>
      <w:r>
        <w:rPr>
          <w:sz w:val="28"/>
          <w:szCs w:val="28"/>
        </w:rPr>
        <w:t>опейского городского округа</w:t>
      </w:r>
      <w:r w:rsidRPr="0052009E">
        <w:rPr>
          <w:sz w:val="28"/>
          <w:szCs w:val="28"/>
        </w:rPr>
        <w:t>»</w:t>
      </w:r>
      <w:r>
        <w:rPr>
          <w:sz w:val="28"/>
          <w:szCs w:val="28"/>
        </w:rPr>
        <w:t xml:space="preserve">, </w:t>
      </w:r>
      <w:r w:rsidRPr="0052009E">
        <w:rPr>
          <w:sz w:val="28"/>
          <w:szCs w:val="28"/>
        </w:rPr>
        <w:t xml:space="preserve">«Развитие муниципальной службы </w:t>
      </w:r>
      <w:r>
        <w:rPr>
          <w:sz w:val="28"/>
          <w:szCs w:val="28"/>
        </w:rPr>
        <w:t>Копейского городского округа</w:t>
      </w:r>
      <w:r w:rsidRPr="0052009E">
        <w:rPr>
          <w:sz w:val="28"/>
          <w:szCs w:val="28"/>
        </w:rPr>
        <w:t>»</w:t>
      </w:r>
      <w:r>
        <w:rPr>
          <w:sz w:val="28"/>
          <w:szCs w:val="28"/>
        </w:rPr>
        <w:t xml:space="preserve">, </w:t>
      </w:r>
      <w:r w:rsidRPr="0052009E">
        <w:rPr>
          <w:sz w:val="28"/>
          <w:szCs w:val="28"/>
        </w:rPr>
        <w:t xml:space="preserve">«Программа реализация наказов избирателей депутатам </w:t>
      </w:r>
      <w:r>
        <w:rPr>
          <w:sz w:val="28"/>
          <w:szCs w:val="28"/>
        </w:rPr>
        <w:t xml:space="preserve">Собрания депутатов Копейского городского округа», </w:t>
      </w:r>
      <w:r w:rsidRPr="00685773">
        <w:rPr>
          <w:sz w:val="28"/>
          <w:szCs w:val="28"/>
        </w:rPr>
        <w:t>«Обеспечение общественного порядка и противодействия преступности в Копейском городском округе»</w:t>
      </w:r>
      <w:r>
        <w:rPr>
          <w:sz w:val="28"/>
          <w:szCs w:val="28"/>
        </w:rPr>
        <w:t>, «О</w:t>
      </w:r>
      <w:r w:rsidRPr="005F01E7">
        <w:rPr>
          <w:sz w:val="28"/>
          <w:szCs w:val="28"/>
        </w:rPr>
        <w:t xml:space="preserve">беспечение беспрепятственного доступа инвалидов и других маломобильных групп населения к жилым и общественным зданиям, объектам социальной и транспортной инфраструктуры на территории </w:t>
      </w:r>
      <w:r>
        <w:rPr>
          <w:sz w:val="28"/>
          <w:szCs w:val="28"/>
        </w:rPr>
        <w:t>К</w:t>
      </w:r>
      <w:r w:rsidRPr="005F01E7">
        <w:rPr>
          <w:sz w:val="28"/>
          <w:szCs w:val="28"/>
        </w:rPr>
        <w:t>опейского городского округа</w:t>
      </w:r>
      <w:r>
        <w:rPr>
          <w:sz w:val="28"/>
          <w:szCs w:val="28"/>
        </w:rPr>
        <w:t>».Это позволяет получать дополнительное финансирование для реализации целей и задач управления культуры администрации Копейского городского округа.</w:t>
      </w:r>
    </w:p>
    <w:p w:rsidR="000C2490" w:rsidRPr="0045354E" w:rsidRDefault="000C2490" w:rsidP="000C2490">
      <w:pPr>
        <w:ind w:firstLine="708"/>
        <w:jc w:val="both"/>
        <w:rPr>
          <w:sz w:val="28"/>
          <w:szCs w:val="28"/>
        </w:rPr>
      </w:pPr>
      <w:r w:rsidRPr="0045354E">
        <w:rPr>
          <w:sz w:val="28"/>
          <w:szCs w:val="28"/>
        </w:rPr>
        <w:t>Основная доля расходовнаправлена на фонд оплаты труда работников учреждений культуры и дополнительного образования. Просроченная задолженность по оплате труда на 01.01.202</w:t>
      </w:r>
      <w:r>
        <w:rPr>
          <w:sz w:val="28"/>
          <w:szCs w:val="28"/>
        </w:rPr>
        <w:t>3 года</w:t>
      </w:r>
      <w:r w:rsidRPr="0045354E">
        <w:rPr>
          <w:sz w:val="28"/>
          <w:szCs w:val="28"/>
        </w:rPr>
        <w:t xml:space="preserve"> по учреждениям отсутствует.</w:t>
      </w:r>
    </w:p>
    <w:p w:rsidR="000C2490" w:rsidRDefault="000C2490" w:rsidP="000C2490">
      <w:pPr>
        <w:ind w:firstLine="708"/>
        <w:jc w:val="both"/>
        <w:rPr>
          <w:sz w:val="28"/>
          <w:szCs w:val="28"/>
        </w:rPr>
      </w:pPr>
      <w:r w:rsidRPr="0045354E">
        <w:rPr>
          <w:sz w:val="28"/>
          <w:szCs w:val="28"/>
        </w:rPr>
        <w:t>Анализ выполнения Указа Президента по повышению уровня средней заработной платы за 20</w:t>
      </w:r>
      <w:r>
        <w:rPr>
          <w:sz w:val="28"/>
          <w:szCs w:val="28"/>
        </w:rPr>
        <w:t>22 год</w:t>
      </w:r>
      <w:r w:rsidRPr="0045354E">
        <w:rPr>
          <w:sz w:val="28"/>
          <w:szCs w:val="28"/>
        </w:rPr>
        <w:t xml:space="preserve"> показывает следующее:</w:t>
      </w:r>
    </w:p>
    <w:p w:rsidR="000C2490" w:rsidRDefault="000C2490" w:rsidP="000C2490">
      <w:pPr>
        <w:ind w:firstLine="708"/>
        <w:jc w:val="center"/>
        <w:rPr>
          <w:sz w:val="28"/>
          <w:szCs w:val="28"/>
        </w:rPr>
      </w:pPr>
    </w:p>
    <w:p w:rsidR="000C2490" w:rsidRDefault="000C2490" w:rsidP="000C2490">
      <w:pPr>
        <w:ind w:firstLine="708"/>
        <w:jc w:val="center"/>
        <w:rPr>
          <w:sz w:val="28"/>
          <w:szCs w:val="28"/>
        </w:rPr>
      </w:pPr>
      <w:r w:rsidRPr="0045354E">
        <w:rPr>
          <w:sz w:val="28"/>
          <w:szCs w:val="28"/>
        </w:rPr>
        <w:t>Анализ средней заработной платы работников учреждений культуры</w:t>
      </w:r>
    </w:p>
    <w:p w:rsidR="000C2490" w:rsidRPr="00F64977" w:rsidRDefault="000C2490" w:rsidP="000C2490">
      <w:pPr>
        <w:ind w:firstLine="708"/>
        <w:jc w:val="center"/>
        <w:rPr>
          <w:sz w:val="8"/>
          <w:szCs w:val="8"/>
        </w:rPr>
      </w:pPr>
    </w:p>
    <w:tbl>
      <w:tblPr>
        <w:tblW w:w="9762" w:type="dxa"/>
        <w:tblInd w:w="93" w:type="dxa"/>
        <w:tblLayout w:type="fixed"/>
        <w:tblLook w:val="0000"/>
      </w:tblPr>
      <w:tblGrid>
        <w:gridCol w:w="2142"/>
        <w:gridCol w:w="1559"/>
        <w:gridCol w:w="1984"/>
        <w:gridCol w:w="2127"/>
        <w:gridCol w:w="1950"/>
      </w:tblGrid>
      <w:tr w:rsidR="000C2490" w:rsidRPr="0045354E" w:rsidTr="000C2490">
        <w:trPr>
          <w:trHeight w:val="1457"/>
        </w:trPr>
        <w:tc>
          <w:tcPr>
            <w:tcW w:w="2142" w:type="dxa"/>
            <w:tcBorders>
              <w:top w:val="single" w:sz="4" w:space="0" w:color="auto"/>
              <w:left w:val="single" w:sz="4" w:space="0" w:color="auto"/>
              <w:bottom w:val="single" w:sz="4" w:space="0" w:color="auto"/>
              <w:right w:val="single" w:sz="4" w:space="0" w:color="auto"/>
            </w:tcBorders>
            <w:shd w:val="clear" w:color="auto" w:fill="auto"/>
          </w:tcPr>
          <w:p w:rsidR="000C2490" w:rsidRPr="0045354E" w:rsidRDefault="000C2490" w:rsidP="000C2490">
            <w:pPr>
              <w:jc w:val="center"/>
              <w:rPr>
                <w:sz w:val="28"/>
                <w:szCs w:val="28"/>
              </w:rPr>
            </w:pPr>
            <w:r>
              <w:rPr>
                <w:sz w:val="28"/>
                <w:szCs w:val="28"/>
              </w:rPr>
              <w:lastRenderedPageBreak/>
              <w:t xml:space="preserve">Среднемесяч-ный доход от трудовой дея-тельности по </w:t>
            </w:r>
            <w:r w:rsidRPr="0045354E">
              <w:rPr>
                <w:sz w:val="28"/>
                <w:szCs w:val="28"/>
              </w:rPr>
              <w:t>Челябинской области (рублей)</w:t>
            </w:r>
          </w:p>
        </w:tc>
        <w:tc>
          <w:tcPr>
            <w:tcW w:w="1559"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Pr>
                <w:sz w:val="28"/>
                <w:szCs w:val="28"/>
              </w:rPr>
              <w:t>Плановый % достиже-</w:t>
            </w:r>
            <w:r w:rsidRPr="0045354E">
              <w:rPr>
                <w:sz w:val="28"/>
                <w:szCs w:val="28"/>
              </w:rPr>
              <w:t>ния</w:t>
            </w:r>
          </w:p>
        </w:tc>
        <w:tc>
          <w:tcPr>
            <w:tcW w:w="1984"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Плановая средняя з/плата работников учреждений культуры  (рублей)</w:t>
            </w:r>
          </w:p>
        </w:tc>
        <w:tc>
          <w:tcPr>
            <w:tcW w:w="2127"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Фактическая средняя з/плата работников учреждений культуры (рублей)</w:t>
            </w:r>
          </w:p>
        </w:tc>
        <w:tc>
          <w:tcPr>
            <w:tcW w:w="1950"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Фактический% достижения</w:t>
            </w:r>
          </w:p>
        </w:tc>
      </w:tr>
      <w:tr w:rsidR="000C2490" w:rsidRPr="0045354E" w:rsidTr="000C2490">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1</w:t>
            </w:r>
          </w:p>
        </w:tc>
        <w:tc>
          <w:tcPr>
            <w:tcW w:w="1559"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2</w:t>
            </w:r>
          </w:p>
        </w:tc>
        <w:tc>
          <w:tcPr>
            <w:tcW w:w="1984"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3=1*2</w:t>
            </w:r>
          </w:p>
        </w:tc>
        <w:tc>
          <w:tcPr>
            <w:tcW w:w="2127"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4</w:t>
            </w:r>
          </w:p>
        </w:tc>
        <w:tc>
          <w:tcPr>
            <w:tcW w:w="1950"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5=4/1*100</w:t>
            </w:r>
          </w:p>
        </w:tc>
      </w:tr>
      <w:tr w:rsidR="000C2490" w:rsidRPr="0045354E" w:rsidTr="000C2490">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490" w:rsidRPr="00B9087E" w:rsidRDefault="000C2490" w:rsidP="000C2490">
            <w:pPr>
              <w:jc w:val="center"/>
              <w:rPr>
                <w:bCs/>
                <w:sz w:val="28"/>
                <w:szCs w:val="28"/>
              </w:rPr>
            </w:pPr>
            <w:r w:rsidRPr="00B9087E">
              <w:rPr>
                <w:bCs/>
                <w:sz w:val="28"/>
                <w:szCs w:val="28"/>
              </w:rPr>
              <w:t>40 393,40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C2490" w:rsidRPr="00B9087E" w:rsidRDefault="000C2490" w:rsidP="000C2490">
            <w:pPr>
              <w:jc w:val="center"/>
              <w:rPr>
                <w:bCs/>
                <w:sz w:val="28"/>
                <w:szCs w:val="28"/>
              </w:rPr>
            </w:pPr>
            <w:r w:rsidRPr="00B9087E">
              <w:rPr>
                <w:bCs/>
                <w:sz w:val="28"/>
                <w:szCs w:val="28"/>
              </w:rPr>
              <w:t>95,1</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0C2490" w:rsidRPr="00B9087E" w:rsidRDefault="000C2490" w:rsidP="000C2490">
            <w:pPr>
              <w:jc w:val="center"/>
              <w:rPr>
                <w:bCs/>
                <w:sz w:val="28"/>
                <w:szCs w:val="28"/>
              </w:rPr>
            </w:pPr>
            <w:r w:rsidRPr="00B9087E">
              <w:rPr>
                <w:bCs/>
                <w:sz w:val="28"/>
                <w:szCs w:val="28"/>
              </w:rPr>
              <w:t>38 414,12</w:t>
            </w:r>
          </w:p>
        </w:tc>
        <w:tc>
          <w:tcPr>
            <w:tcW w:w="2127" w:type="dxa"/>
            <w:tcBorders>
              <w:top w:val="single" w:sz="4" w:space="0" w:color="auto"/>
              <w:left w:val="nil"/>
              <w:bottom w:val="single" w:sz="4" w:space="0" w:color="auto"/>
              <w:right w:val="single" w:sz="4" w:space="0" w:color="auto"/>
            </w:tcBorders>
            <w:shd w:val="clear" w:color="auto" w:fill="auto"/>
            <w:vAlign w:val="bottom"/>
          </w:tcPr>
          <w:p w:rsidR="000C2490" w:rsidRPr="00B9087E" w:rsidRDefault="000C2490" w:rsidP="000C2490">
            <w:pPr>
              <w:jc w:val="center"/>
              <w:rPr>
                <w:bCs/>
                <w:sz w:val="28"/>
                <w:szCs w:val="28"/>
              </w:rPr>
            </w:pPr>
            <w:r w:rsidRPr="00B9087E">
              <w:rPr>
                <w:bCs/>
                <w:sz w:val="28"/>
                <w:szCs w:val="28"/>
              </w:rPr>
              <w:t>38 957,68</w:t>
            </w:r>
          </w:p>
        </w:tc>
        <w:tc>
          <w:tcPr>
            <w:tcW w:w="1950" w:type="dxa"/>
            <w:tcBorders>
              <w:top w:val="single" w:sz="4" w:space="0" w:color="auto"/>
              <w:left w:val="nil"/>
              <w:bottom w:val="single" w:sz="4" w:space="0" w:color="auto"/>
              <w:right w:val="single" w:sz="4" w:space="0" w:color="auto"/>
            </w:tcBorders>
            <w:shd w:val="clear" w:color="auto" w:fill="auto"/>
            <w:noWrap/>
            <w:vAlign w:val="bottom"/>
          </w:tcPr>
          <w:p w:rsidR="000C2490" w:rsidRPr="00B9087E" w:rsidRDefault="000C2490" w:rsidP="000C2490">
            <w:pPr>
              <w:jc w:val="center"/>
              <w:rPr>
                <w:bCs/>
                <w:sz w:val="28"/>
                <w:szCs w:val="28"/>
              </w:rPr>
            </w:pPr>
            <w:r w:rsidRPr="00B9087E">
              <w:rPr>
                <w:bCs/>
                <w:sz w:val="28"/>
                <w:szCs w:val="28"/>
              </w:rPr>
              <w:t>101,4</w:t>
            </w:r>
          </w:p>
        </w:tc>
      </w:tr>
      <w:tr w:rsidR="000C2490" w:rsidRPr="0045354E" w:rsidTr="000C2490">
        <w:trPr>
          <w:trHeight w:val="255"/>
        </w:trPr>
        <w:tc>
          <w:tcPr>
            <w:tcW w:w="2142" w:type="dxa"/>
            <w:tcBorders>
              <w:top w:val="nil"/>
              <w:left w:val="nil"/>
              <w:bottom w:val="nil"/>
              <w:right w:val="nil"/>
            </w:tcBorders>
            <w:shd w:val="clear" w:color="auto" w:fill="auto"/>
            <w:noWrap/>
            <w:vAlign w:val="bottom"/>
          </w:tcPr>
          <w:p w:rsidR="000C2490" w:rsidRPr="0045354E" w:rsidRDefault="000C2490" w:rsidP="000C2490">
            <w:pPr>
              <w:rPr>
                <w:sz w:val="28"/>
                <w:szCs w:val="28"/>
              </w:rPr>
            </w:pPr>
          </w:p>
        </w:tc>
        <w:tc>
          <w:tcPr>
            <w:tcW w:w="1559" w:type="dxa"/>
            <w:tcBorders>
              <w:top w:val="nil"/>
              <w:left w:val="nil"/>
              <w:bottom w:val="nil"/>
              <w:right w:val="nil"/>
            </w:tcBorders>
            <w:shd w:val="clear" w:color="auto" w:fill="auto"/>
            <w:noWrap/>
            <w:vAlign w:val="bottom"/>
          </w:tcPr>
          <w:p w:rsidR="000C2490" w:rsidRPr="0045354E" w:rsidRDefault="000C2490" w:rsidP="000C2490">
            <w:pPr>
              <w:rPr>
                <w:sz w:val="28"/>
                <w:szCs w:val="28"/>
              </w:rPr>
            </w:pPr>
          </w:p>
        </w:tc>
        <w:tc>
          <w:tcPr>
            <w:tcW w:w="1984" w:type="dxa"/>
            <w:tcBorders>
              <w:top w:val="nil"/>
              <w:left w:val="nil"/>
              <w:bottom w:val="nil"/>
              <w:right w:val="nil"/>
            </w:tcBorders>
            <w:shd w:val="clear" w:color="auto" w:fill="auto"/>
            <w:noWrap/>
            <w:vAlign w:val="bottom"/>
          </w:tcPr>
          <w:p w:rsidR="000C2490" w:rsidRPr="0045354E" w:rsidRDefault="000C2490" w:rsidP="000C2490">
            <w:pPr>
              <w:rPr>
                <w:sz w:val="28"/>
                <w:szCs w:val="28"/>
              </w:rPr>
            </w:pPr>
          </w:p>
        </w:tc>
        <w:tc>
          <w:tcPr>
            <w:tcW w:w="2127" w:type="dxa"/>
            <w:tcBorders>
              <w:top w:val="nil"/>
              <w:left w:val="nil"/>
              <w:bottom w:val="nil"/>
              <w:right w:val="nil"/>
            </w:tcBorders>
            <w:shd w:val="clear" w:color="auto" w:fill="auto"/>
            <w:noWrap/>
            <w:vAlign w:val="bottom"/>
          </w:tcPr>
          <w:p w:rsidR="000C2490" w:rsidRPr="0045354E" w:rsidRDefault="000C2490" w:rsidP="000C2490">
            <w:pPr>
              <w:rPr>
                <w:sz w:val="28"/>
                <w:szCs w:val="28"/>
              </w:rPr>
            </w:pPr>
          </w:p>
        </w:tc>
        <w:tc>
          <w:tcPr>
            <w:tcW w:w="1950" w:type="dxa"/>
            <w:tcBorders>
              <w:top w:val="nil"/>
              <w:left w:val="nil"/>
              <w:bottom w:val="nil"/>
              <w:right w:val="nil"/>
            </w:tcBorders>
            <w:shd w:val="clear" w:color="auto" w:fill="auto"/>
            <w:noWrap/>
            <w:vAlign w:val="bottom"/>
          </w:tcPr>
          <w:p w:rsidR="000C2490" w:rsidRPr="0045354E" w:rsidRDefault="000C2490" w:rsidP="000C2490">
            <w:pPr>
              <w:rPr>
                <w:sz w:val="28"/>
                <w:szCs w:val="28"/>
              </w:rPr>
            </w:pPr>
          </w:p>
        </w:tc>
      </w:tr>
      <w:tr w:rsidR="000C2490" w:rsidRPr="0045354E" w:rsidTr="000C2490">
        <w:trPr>
          <w:trHeight w:val="255"/>
        </w:trPr>
        <w:tc>
          <w:tcPr>
            <w:tcW w:w="9762" w:type="dxa"/>
            <w:gridSpan w:val="5"/>
            <w:tcBorders>
              <w:top w:val="nil"/>
              <w:left w:val="nil"/>
              <w:bottom w:val="nil"/>
              <w:right w:val="nil"/>
            </w:tcBorders>
            <w:shd w:val="clear" w:color="auto" w:fill="auto"/>
            <w:noWrap/>
            <w:vAlign w:val="bottom"/>
          </w:tcPr>
          <w:p w:rsidR="000C2490" w:rsidRDefault="000C2490" w:rsidP="000C2490">
            <w:pPr>
              <w:jc w:val="center"/>
              <w:rPr>
                <w:sz w:val="28"/>
                <w:szCs w:val="28"/>
              </w:rPr>
            </w:pPr>
          </w:p>
          <w:p w:rsidR="000C2490" w:rsidRDefault="000C2490" w:rsidP="000C2490">
            <w:pPr>
              <w:jc w:val="center"/>
              <w:rPr>
                <w:sz w:val="28"/>
                <w:szCs w:val="28"/>
              </w:rPr>
            </w:pPr>
          </w:p>
          <w:p w:rsidR="000C2490" w:rsidRPr="0045354E" w:rsidRDefault="000C2490" w:rsidP="000C2490">
            <w:pPr>
              <w:jc w:val="center"/>
              <w:rPr>
                <w:sz w:val="28"/>
                <w:szCs w:val="28"/>
              </w:rPr>
            </w:pPr>
            <w:r w:rsidRPr="0045354E">
              <w:rPr>
                <w:sz w:val="28"/>
                <w:szCs w:val="28"/>
              </w:rPr>
              <w:t>Анализ средней заработной платы педагогических работников</w:t>
            </w:r>
            <w:r>
              <w:rPr>
                <w:sz w:val="28"/>
                <w:szCs w:val="28"/>
              </w:rPr>
              <w:t xml:space="preserve"> учреждений дополнительного образования</w:t>
            </w:r>
          </w:p>
        </w:tc>
      </w:tr>
      <w:tr w:rsidR="000C2490" w:rsidRPr="0045354E" w:rsidTr="000C2490">
        <w:trPr>
          <w:trHeight w:val="1785"/>
        </w:trPr>
        <w:tc>
          <w:tcPr>
            <w:tcW w:w="2142" w:type="dxa"/>
            <w:tcBorders>
              <w:top w:val="single" w:sz="4" w:space="0" w:color="auto"/>
              <w:left w:val="single" w:sz="4" w:space="0" w:color="auto"/>
              <w:bottom w:val="single" w:sz="4" w:space="0" w:color="auto"/>
              <w:right w:val="single" w:sz="4" w:space="0" w:color="auto"/>
            </w:tcBorders>
            <w:shd w:val="clear" w:color="auto" w:fill="auto"/>
          </w:tcPr>
          <w:p w:rsidR="000C2490" w:rsidRPr="0045354E" w:rsidRDefault="000C2490" w:rsidP="000C2490">
            <w:pPr>
              <w:jc w:val="center"/>
              <w:rPr>
                <w:sz w:val="28"/>
                <w:szCs w:val="28"/>
              </w:rPr>
            </w:pPr>
            <w:r>
              <w:rPr>
                <w:sz w:val="28"/>
                <w:szCs w:val="28"/>
              </w:rPr>
              <w:t xml:space="preserve">Заработная плата учителей общеобразовательных учреждений г. Копейска </w:t>
            </w:r>
            <w:r w:rsidRPr="0045354E">
              <w:rPr>
                <w:sz w:val="28"/>
                <w:szCs w:val="28"/>
              </w:rPr>
              <w:t>(рублей)</w:t>
            </w:r>
          </w:p>
        </w:tc>
        <w:tc>
          <w:tcPr>
            <w:tcW w:w="1559"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 достиже-ния</w:t>
            </w:r>
          </w:p>
        </w:tc>
        <w:tc>
          <w:tcPr>
            <w:tcW w:w="1984"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Плановая средняя з/плата педагогических работников (рублей)</w:t>
            </w:r>
          </w:p>
        </w:tc>
        <w:tc>
          <w:tcPr>
            <w:tcW w:w="2127"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Фактическая средняя заработная плата педагогических работников (рублей)</w:t>
            </w:r>
          </w:p>
        </w:tc>
        <w:tc>
          <w:tcPr>
            <w:tcW w:w="1950" w:type="dxa"/>
            <w:tcBorders>
              <w:top w:val="single" w:sz="4" w:space="0" w:color="auto"/>
              <w:left w:val="nil"/>
              <w:bottom w:val="single" w:sz="4" w:space="0" w:color="auto"/>
              <w:right w:val="single" w:sz="4" w:space="0" w:color="auto"/>
            </w:tcBorders>
            <w:shd w:val="clear" w:color="auto" w:fill="auto"/>
          </w:tcPr>
          <w:p w:rsidR="000C2490" w:rsidRPr="0045354E" w:rsidRDefault="000C2490" w:rsidP="000C2490">
            <w:pPr>
              <w:jc w:val="center"/>
              <w:rPr>
                <w:sz w:val="28"/>
                <w:szCs w:val="28"/>
              </w:rPr>
            </w:pPr>
            <w:r w:rsidRPr="0045354E">
              <w:rPr>
                <w:sz w:val="28"/>
                <w:szCs w:val="28"/>
              </w:rPr>
              <w:t>Фактический % достижения</w:t>
            </w:r>
          </w:p>
        </w:tc>
      </w:tr>
      <w:tr w:rsidR="000C2490" w:rsidRPr="0045354E" w:rsidTr="000C2490">
        <w:trPr>
          <w:trHeight w:val="255"/>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1</w:t>
            </w:r>
          </w:p>
        </w:tc>
        <w:tc>
          <w:tcPr>
            <w:tcW w:w="1559"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2</w:t>
            </w:r>
          </w:p>
        </w:tc>
        <w:tc>
          <w:tcPr>
            <w:tcW w:w="1984"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3=1*2</w:t>
            </w:r>
          </w:p>
        </w:tc>
        <w:tc>
          <w:tcPr>
            <w:tcW w:w="2127"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4</w:t>
            </w:r>
          </w:p>
        </w:tc>
        <w:tc>
          <w:tcPr>
            <w:tcW w:w="1950"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sidRPr="0045354E">
              <w:rPr>
                <w:bCs/>
                <w:sz w:val="28"/>
                <w:szCs w:val="28"/>
              </w:rPr>
              <w:t>5=4/1*100</w:t>
            </w:r>
          </w:p>
        </w:tc>
      </w:tr>
      <w:tr w:rsidR="000C2490" w:rsidRPr="0045354E" w:rsidTr="000C2490">
        <w:trPr>
          <w:trHeight w:val="330"/>
        </w:trPr>
        <w:tc>
          <w:tcPr>
            <w:tcW w:w="21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2490" w:rsidRPr="0045354E" w:rsidRDefault="000C2490" w:rsidP="000C2490">
            <w:pPr>
              <w:jc w:val="center"/>
              <w:rPr>
                <w:bCs/>
                <w:sz w:val="28"/>
                <w:szCs w:val="28"/>
              </w:rPr>
            </w:pPr>
            <w:r>
              <w:rPr>
                <w:bCs/>
                <w:sz w:val="28"/>
                <w:szCs w:val="28"/>
              </w:rPr>
              <w:t>47 589,70</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0C2490" w:rsidRPr="0045354E" w:rsidRDefault="000C2490" w:rsidP="000C2490">
            <w:pPr>
              <w:jc w:val="center"/>
              <w:rPr>
                <w:bCs/>
                <w:sz w:val="28"/>
                <w:szCs w:val="28"/>
              </w:rPr>
            </w:pPr>
            <w:r w:rsidRPr="0045354E">
              <w:rPr>
                <w:bCs/>
                <w:sz w:val="28"/>
                <w:szCs w:val="28"/>
              </w:rPr>
              <w:t>100</w:t>
            </w:r>
          </w:p>
        </w:tc>
        <w:tc>
          <w:tcPr>
            <w:tcW w:w="1984" w:type="dxa"/>
            <w:tcBorders>
              <w:top w:val="single" w:sz="4" w:space="0" w:color="auto"/>
              <w:left w:val="nil"/>
              <w:bottom w:val="single" w:sz="4" w:space="0" w:color="auto"/>
              <w:right w:val="single" w:sz="4" w:space="0" w:color="auto"/>
            </w:tcBorders>
            <w:shd w:val="clear" w:color="auto" w:fill="auto"/>
            <w:noWrap/>
            <w:vAlign w:val="bottom"/>
          </w:tcPr>
          <w:p w:rsidR="000C2490" w:rsidRPr="0045354E" w:rsidRDefault="000C2490" w:rsidP="000C2490">
            <w:pPr>
              <w:jc w:val="center"/>
              <w:rPr>
                <w:bCs/>
                <w:sz w:val="28"/>
                <w:szCs w:val="28"/>
              </w:rPr>
            </w:pPr>
            <w:r>
              <w:rPr>
                <w:bCs/>
                <w:sz w:val="28"/>
                <w:szCs w:val="28"/>
              </w:rPr>
              <w:t>47 589,70</w:t>
            </w:r>
          </w:p>
        </w:tc>
        <w:tc>
          <w:tcPr>
            <w:tcW w:w="2127" w:type="dxa"/>
            <w:tcBorders>
              <w:top w:val="single" w:sz="4" w:space="0" w:color="auto"/>
              <w:left w:val="nil"/>
              <w:bottom w:val="single" w:sz="4" w:space="0" w:color="auto"/>
              <w:right w:val="single" w:sz="4" w:space="0" w:color="auto"/>
            </w:tcBorders>
            <w:shd w:val="clear" w:color="auto" w:fill="auto"/>
            <w:vAlign w:val="bottom"/>
          </w:tcPr>
          <w:p w:rsidR="000C2490" w:rsidRPr="0045354E" w:rsidRDefault="000C2490" w:rsidP="000C2490">
            <w:pPr>
              <w:jc w:val="center"/>
              <w:rPr>
                <w:bCs/>
                <w:sz w:val="28"/>
                <w:szCs w:val="28"/>
              </w:rPr>
            </w:pPr>
            <w:r>
              <w:rPr>
                <w:bCs/>
                <w:sz w:val="28"/>
                <w:szCs w:val="28"/>
              </w:rPr>
              <w:t>47</w:t>
            </w:r>
            <w:r w:rsidRPr="0045354E">
              <w:rPr>
                <w:bCs/>
                <w:sz w:val="28"/>
                <w:szCs w:val="28"/>
              </w:rPr>
              <w:t> </w:t>
            </w:r>
            <w:r>
              <w:rPr>
                <w:bCs/>
                <w:sz w:val="28"/>
                <w:szCs w:val="28"/>
              </w:rPr>
              <w:t>377</w:t>
            </w:r>
            <w:r w:rsidRPr="0045354E">
              <w:rPr>
                <w:bCs/>
                <w:sz w:val="28"/>
                <w:szCs w:val="28"/>
              </w:rPr>
              <w:t>,</w:t>
            </w:r>
            <w:r>
              <w:rPr>
                <w:bCs/>
                <w:sz w:val="28"/>
                <w:szCs w:val="28"/>
              </w:rPr>
              <w:t>04</w:t>
            </w:r>
          </w:p>
        </w:tc>
        <w:tc>
          <w:tcPr>
            <w:tcW w:w="1950" w:type="dxa"/>
            <w:tcBorders>
              <w:top w:val="single" w:sz="4" w:space="0" w:color="auto"/>
              <w:left w:val="nil"/>
              <w:bottom w:val="single" w:sz="4" w:space="0" w:color="auto"/>
              <w:right w:val="single" w:sz="4" w:space="0" w:color="auto"/>
            </w:tcBorders>
            <w:shd w:val="clear" w:color="auto" w:fill="auto"/>
            <w:noWrap/>
            <w:vAlign w:val="bottom"/>
          </w:tcPr>
          <w:p w:rsidR="000C2490" w:rsidRPr="0045354E" w:rsidRDefault="000C2490" w:rsidP="000C2490">
            <w:pPr>
              <w:jc w:val="center"/>
              <w:rPr>
                <w:bCs/>
                <w:sz w:val="28"/>
                <w:szCs w:val="28"/>
              </w:rPr>
            </w:pPr>
            <w:r>
              <w:rPr>
                <w:bCs/>
                <w:sz w:val="28"/>
                <w:szCs w:val="28"/>
              </w:rPr>
              <w:t>99</w:t>
            </w:r>
            <w:r w:rsidRPr="0045354E">
              <w:rPr>
                <w:bCs/>
                <w:sz w:val="28"/>
                <w:szCs w:val="28"/>
              </w:rPr>
              <w:t>,</w:t>
            </w:r>
            <w:r>
              <w:rPr>
                <w:bCs/>
                <w:sz w:val="28"/>
                <w:szCs w:val="28"/>
              </w:rPr>
              <w:t>6</w:t>
            </w:r>
          </w:p>
        </w:tc>
      </w:tr>
    </w:tbl>
    <w:p w:rsidR="000C2490" w:rsidRDefault="000C2490" w:rsidP="000C2490">
      <w:pPr>
        <w:tabs>
          <w:tab w:val="left" w:pos="720"/>
        </w:tabs>
        <w:rPr>
          <w:sz w:val="28"/>
          <w:szCs w:val="28"/>
        </w:rPr>
      </w:pPr>
    </w:p>
    <w:p w:rsidR="000C2490" w:rsidRDefault="000C2490" w:rsidP="000C2490">
      <w:pPr>
        <w:tabs>
          <w:tab w:val="left" w:pos="720"/>
        </w:tabs>
        <w:jc w:val="both"/>
        <w:rPr>
          <w:sz w:val="28"/>
          <w:szCs w:val="28"/>
        </w:rPr>
      </w:pPr>
      <w:r>
        <w:rPr>
          <w:sz w:val="28"/>
          <w:szCs w:val="28"/>
        </w:rPr>
        <w:tab/>
        <w:t>Невыполнение Указа Президента РФ по педагогическим работникам учреждений дополнительного образования связано с недостаточным выделением финансирования.</w:t>
      </w:r>
    </w:p>
    <w:p w:rsidR="000C2490" w:rsidRDefault="000C2490" w:rsidP="000C2490">
      <w:pPr>
        <w:tabs>
          <w:tab w:val="left" w:pos="720"/>
        </w:tabs>
        <w:jc w:val="both"/>
        <w:rPr>
          <w:sz w:val="28"/>
          <w:szCs w:val="28"/>
        </w:rPr>
      </w:pPr>
      <w:r>
        <w:rPr>
          <w:sz w:val="28"/>
          <w:szCs w:val="28"/>
        </w:rPr>
        <w:tab/>
        <w:t>В 2022 году большое внимание уделялось проведению ремонтных работ, в том числе в рамках реализации инициативных проектов.</w:t>
      </w:r>
    </w:p>
    <w:p w:rsidR="000C2490" w:rsidRDefault="000C2490" w:rsidP="000C2490">
      <w:pPr>
        <w:jc w:val="both"/>
        <w:rPr>
          <w:sz w:val="28"/>
          <w:szCs w:val="28"/>
        </w:rPr>
      </w:pPr>
      <w:r>
        <w:rPr>
          <w:sz w:val="28"/>
          <w:szCs w:val="28"/>
        </w:rPr>
        <w:tab/>
      </w:r>
      <w:r w:rsidRPr="00D90EA9">
        <w:rPr>
          <w:sz w:val="28"/>
          <w:szCs w:val="28"/>
        </w:rPr>
        <w:t xml:space="preserve">На проведение ремонтов, составление </w:t>
      </w:r>
      <w:r>
        <w:rPr>
          <w:sz w:val="28"/>
          <w:szCs w:val="28"/>
        </w:rPr>
        <w:t>проектно-сметной документации,</w:t>
      </w:r>
      <w:r w:rsidRPr="00D90EA9">
        <w:rPr>
          <w:sz w:val="28"/>
          <w:szCs w:val="28"/>
        </w:rPr>
        <w:t xml:space="preserve"> проведение государственной экспертизы</w:t>
      </w:r>
      <w:r>
        <w:rPr>
          <w:sz w:val="28"/>
          <w:szCs w:val="28"/>
        </w:rPr>
        <w:t xml:space="preserve">, строительный контроль и противопожарные мероприятия </w:t>
      </w:r>
      <w:r w:rsidRPr="00D90EA9">
        <w:rPr>
          <w:sz w:val="28"/>
          <w:szCs w:val="28"/>
        </w:rPr>
        <w:t>в 202</w:t>
      </w:r>
      <w:r>
        <w:rPr>
          <w:sz w:val="28"/>
          <w:szCs w:val="28"/>
        </w:rPr>
        <w:t>2</w:t>
      </w:r>
      <w:r w:rsidRPr="00D90EA9">
        <w:rPr>
          <w:sz w:val="28"/>
          <w:szCs w:val="28"/>
        </w:rPr>
        <w:t xml:space="preserve"> году учреждениям</w:t>
      </w:r>
      <w:r>
        <w:rPr>
          <w:sz w:val="28"/>
          <w:szCs w:val="28"/>
        </w:rPr>
        <w:t>и</w:t>
      </w:r>
      <w:r w:rsidRPr="00D90EA9">
        <w:rPr>
          <w:sz w:val="28"/>
          <w:szCs w:val="28"/>
        </w:rPr>
        <w:t xml:space="preserve"> культуры и дополнительного образования </w:t>
      </w:r>
      <w:r>
        <w:rPr>
          <w:sz w:val="28"/>
          <w:szCs w:val="28"/>
        </w:rPr>
        <w:t>направлено 51 162,7 тыс. рублей, в том числе:</w:t>
      </w:r>
    </w:p>
    <w:p w:rsidR="000C2490" w:rsidRDefault="000C2490" w:rsidP="000C2490">
      <w:pPr>
        <w:ind w:firstLine="708"/>
        <w:jc w:val="both"/>
        <w:rPr>
          <w:sz w:val="28"/>
          <w:szCs w:val="28"/>
        </w:rPr>
      </w:pPr>
      <w:r w:rsidRPr="00D90EA9">
        <w:rPr>
          <w:sz w:val="28"/>
          <w:szCs w:val="28"/>
        </w:rPr>
        <w:t>средств</w:t>
      </w:r>
      <w:r>
        <w:rPr>
          <w:sz w:val="28"/>
          <w:szCs w:val="28"/>
        </w:rPr>
        <w:t>а</w:t>
      </w:r>
      <w:r w:rsidRPr="00D90EA9">
        <w:rPr>
          <w:sz w:val="28"/>
          <w:szCs w:val="28"/>
        </w:rPr>
        <w:t xml:space="preserve"> местного бюджета </w:t>
      </w:r>
      <w:r>
        <w:rPr>
          <w:sz w:val="28"/>
          <w:szCs w:val="28"/>
        </w:rPr>
        <w:t>5</w:t>
      </w:r>
      <w:r w:rsidRPr="00D90EA9">
        <w:rPr>
          <w:sz w:val="28"/>
          <w:szCs w:val="28"/>
        </w:rPr>
        <w:t>98</w:t>
      </w:r>
      <w:r>
        <w:rPr>
          <w:sz w:val="28"/>
          <w:szCs w:val="28"/>
        </w:rPr>
        <w:t>1</w:t>
      </w:r>
      <w:r w:rsidRPr="00D90EA9">
        <w:rPr>
          <w:sz w:val="28"/>
          <w:szCs w:val="28"/>
        </w:rPr>
        <w:t>,</w:t>
      </w:r>
      <w:r>
        <w:rPr>
          <w:sz w:val="28"/>
          <w:szCs w:val="28"/>
        </w:rPr>
        <w:t>9</w:t>
      </w:r>
      <w:r w:rsidRPr="00D90EA9">
        <w:rPr>
          <w:sz w:val="28"/>
          <w:szCs w:val="28"/>
        </w:rPr>
        <w:t>тыс.руб</w:t>
      </w:r>
      <w:r>
        <w:rPr>
          <w:sz w:val="28"/>
          <w:szCs w:val="28"/>
        </w:rPr>
        <w:t>лей;</w:t>
      </w:r>
    </w:p>
    <w:p w:rsidR="000C2490" w:rsidRDefault="000C2490" w:rsidP="000C2490">
      <w:pPr>
        <w:ind w:firstLine="708"/>
        <w:jc w:val="both"/>
        <w:rPr>
          <w:sz w:val="28"/>
          <w:szCs w:val="28"/>
        </w:rPr>
      </w:pPr>
      <w:r>
        <w:rPr>
          <w:sz w:val="28"/>
          <w:szCs w:val="28"/>
        </w:rPr>
        <w:t>средства областного бюджета43 630,8 тыс. рублей;</w:t>
      </w:r>
    </w:p>
    <w:p w:rsidR="000C2490" w:rsidRDefault="000C2490" w:rsidP="000C2490">
      <w:pPr>
        <w:ind w:firstLine="708"/>
        <w:jc w:val="both"/>
        <w:rPr>
          <w:sz w:val="28"/>
          <w:szCs w:val="28"/>
        </w:rPr>
      </w:pPr>
      <w:r>
        <w:rPr>
          <w:sz w:val="28"/>
          <w:szCs w:val="28"/>
        </w:rPr>
        <w:t xml:space="preserve">средств федерального бюджета 1 550,0 тыс. рублей. </w:t>
      </w:r>
    </w:p>
    <w:p w:rsidR="000C2490" w:rsidRPr="00F64977" w:rsidRDefault="000C2490" w:rsidP="000C2490">
      <w:pPr>
        <w:jc w:val="both"/>
        <w:rPr>
          <w:sz w:val="8"/>
          <w:szCs w:val="8"/>
        </w:rPr>
      </w:pPr>
    </w:p>
    <w:p w:rsidR="000C2490" w:rsidRPr="0045354E" w:rsidRDefault="000C2490" w:rsidP="000C2490">
      <w:pPr>
        <w:jc w:val="center"/>
        <w:rPr>
          <w:sz w:val="28"/>
          <w:szCs w:val="28"/>
        </w:rPr>
      </w:pPr>
      <w:r w:rsidRPr="0045354E">
        <w:rPr>
          <w:sz w:val="28"/>
          <w:szCs w:val="28"/>
        </w:rPr>
        <w:t>Реализация национального проекта «Культура»</w:t>
      </w:r>
    </w:p>
    <w:p w:rsidR="000C2490" w:rsidRDefault="000C2490" w:rsidP="000C2490">
      <w:pPr>
        <w:shd w:val="clear" w:color="auto" w:fill="FFFFFF"/>
        <w:jc w:val="both"/>
        <w:rPr>
          <w:bCs/>
          <w:sz w:val="28"/>
          <w:szCs w:val="28"/>
        </w:rPr>
      </w:pPr>
      <w:r w:rsidRPr="0045354E">
        <w:rPr>
          <w:bCs/>
          <w:sz w:val="28"/>
          <w:szCs w:val="28"/>
        </w:rPr>
        <w:tab/>
        <w:t>В 20</w:t>
      </w:r>
      <w:r>
        <w:rPr>
          <w:bCs/>
          <w:sz w:val="28"/>
          <w:szCs w:val="28"/>
        </w:rPr>
        <w:t>22</w:t>
      </w:r>
      <w:r w:rsidRPr="0045354E">
        <w:rPr>
          <w:bCs/>
          <w:sz w:val="28"/>
          <w:szCs w:val="28"/>
        </w:rPr>
        <w:t xml:space="preserve"> году </w:t>
      </w:r>
      <w:r>
        <w:rPr>
          <w:bCs/>
          <w:sz w:val="28"/>
          <w:szCs w:val="28"/>
        </w:rPr>
        <w:t>два учреждения стали участниками национального проекта «Культура».</w:t>
      </w:r>
    </w:p>
    <w:p w:rsidR="000C2490" w:rsidRDefault="000C2490" w:rsidP="000C2490">
      <w:pPr>
        <w:shd w:val="clear" w:color="auto" w:fill="FFFFFF"/>
        <w:jc w:val="both"/>
        <w:rPr>
          <w:bCs/>
          <w:sz w:val="28"/>
          <w:szCs w:val="28"/>
        </w:rPr>
      </w:pPr>
      <w:r>
        <w:rPr>
          <w:bCs/>
          <w:sz w:val="28"/>
          <w:szCs w:val="28"/>
        </w:rPr>
        <w:tab/>
        <w:t xml:space="preserve">МУ ДО «Детская музыкальная школа № 1» </w:t>
      </w:r>
      <w:r w:rsidRPr="0045354E">
        <w:rPr>
          <w:bCs/>
          <w:sz w:val="28"/>
          <w:szCs w:val="28"/>
        </w:rPr>
        <w:t xml:space="preserve">Копейского городского округа </w:t>
      </w:r>
      <w:r>
        <w:rPr>
          <w:bCs/>
          <w:sz w:val="28"/>
          <w:szCs w:val="28"/>
        </w:rPr>
        <w:t>- м</w:t>
      </w:r>
      <w:r w:rsidRPr="00A76954">
        <w:rPr>
          <w:bCs/>
          <w:sz w:val="28"/>
          <w:szCs w:val="28"/>
        </w:rPr>
        <w:t>одернизация (капитальный ремонт, реконструкция) региональных и муниципальных детских школ искусств по видам искусств</w:t>
      </w:r>
      <w:r>
        <w:rPr>
          <w:bCs/>
          <w:sz w:val="28"/>
          <w:szCs w:val="28"/>
        </w:rPr>
        <w:t>;</w:t>
      </w:r>
    </w:p>
    <w:p w:rsidR="000C2490" w:rsidRDefault="000C2490" w:rsidP="000C2490">
      <w:pPr>
        <w:shd w:val="clear" w:color="auto" w:fill="FFFFFF"/>
        <w:jc w:val="both"/>
        <w:rPr>
          <w:bCs/>
          <w:sz w:val="28"/>
          <w:szCs w:val="28"/>
        </w:rPr>
      </w:pPr>
      <w:r>
        <w:rPr>
          <w:bCs/>
          <w:sz w:val="28"/>
          <w:szCs w:val="28"/>
        </w:rPr>
        <w:tab/>
        <w:t>МУ «Централизованная библиотечная система» Копейского городского округа - с</w:t>
      </w:r>
      <w:r w:rsidRPr="00566183">
        <w:rPr>
          <w:bCs/>
          <w:sz w:val="28"/>
          <w:szCs w:val="28"/>
        </w:rPr>
        <w:t>оздани</w:t>
      </w:r>
      <w:r>
        <w:rPr>
          <w:bCs/>
          <w:sz w:val="28"/>
          <w:szCs w:val="28"/>
        </w:rPr>
        <w:t>е</w:t>
      </w:r>
      <w:r w:rsidRPr="00566183">
        <w:rPr>
          <w:bCs/>
          <w:sz w:val="28"/>
          <w:szCs w:val="28"/>
        </w:rPr>
        <w:t xml:space="preserve"> модельных муниципальных библиотек</w:t>
      </w:r>
      <w:r>
        <w:rPr>
          <w:bCs/>
          <w:sz w:val="28"/>
          <w:szCs w:val="28"/>
        </w:rPr>
        <w:t>.</w:t>
      </w:r>
    </w:p>
    <w:p w:rsidR="000C2490" w:rsidRDefault="000C2490" w:rsidP="000C2490">
      <w:pPr>
        <w:shd w:val="clear" w:color="auto" w:fill="FFFFFF"/>
        <w:jc w:val="both"/>
        <w:rPr>
          <w:bCs/>
          <w:sz w:val="28"/>
          <w:szCs w:val="28"/>
        </w:rPr>
      </w:pPr>
      <w:r>
        <w:rPr>
          <w:bCs/>
          <w:sz w:val="28"/>
          <w:szCs w:val="28"/>
        </w:rPr>
        <w:tab/>
        <w:t>Общая сумма 7 315,4 рублей. Средства освоены своевременно в полном объеме, целевые показатели установленные соглашениями достигнуты.</w:t>
      </w:r>
    </w:p>
    <w:p w:rsidR="000C2490" w:rsidRDefault="000C2490" w:rsidP="000C2490">
      <w:pPr>
        <w:shd w:val="clear" w:color="auto" w:fill="FFFFFF"/>
        <w:jc w:val="both"/>
        <w:rPr>
          <w:bCs/>
          <w:sz w:val="28"/>
          <w:szCs w:val="28"/>
        </w:rPr>
      </w:pPr>
      <w:r>
        <w:rPr>
          <w:bCs/>
          <w:sz w:val="28"/>
          <w:szCs w:val="28"/>
        </w:rPr>
        <w:lastRenderedPageBreak/>
        <w:tab/>
        <w:t>Кроме того, муниципальным учреждением «Централизованная библиотечная система» Копейского городского округа освоены средства в сумме 930,1 тыс. рублей, выделенные на м</w:t>
      </w:r>
      <w:r w:rsidRPr="00A76954">
        <w:rPr>
          <w:bCs/>
          <w:sz w:val="28"/>
          <w:szCs w:val="28"/>
        </w:rPr>
        <w:t>одернизаци</w:t>
      </w:r>
      <w:r>
        <w:rPr>
          <w:bCs/>
          <w:sz w:val="28"/>
          <w:szCs w:val="28"/>
        </w:rPr>
        <w:t>ю</w:t>
      </w:r>
      <w:r w:rsidRPr="00A76954">
        <w:rPr>
          <w:bCs/>
          <w:sz w:val="28"/>
          <w:szCs w:val="28"/>
        </w:rPr>
        <w:t xml:space="preserve"> библиотек в части комплектования книжных фондов библиотек муниципальных образований и государственных общедоступных библиотек</w:t>
      </w:r>
      <w:r>
        <w:rPr>
          <w:bCs/>
          <w:sz w:val="28"/>
          <w:szCs w:val="28"/>
        </w:rPr>
        <w:t>.</w:t>
      </w:r>
    </w:p>
    <w:p w:rsidR="000C2490" w:rsidRPr="00F64977" w:rsidRDefault="000C2490" w:rsidP="000C2490">
      <w:pPr>
        <w:shd w:val="clear" w:color="auto" w:fill="FFFFFF"/>
        <w:jc w:val="both"/>
        <w:rPr>
          <w:bCs/>
          <w:sz w:val="8"/>
          <w:szCs w:val="8"/>
        </w:rPr>
      </w:pPr>
    </w:p>
    <w:p w:rsidR="000C2490" w:rsidRDefault="000C2490" w:rsidP="000C2490">
      <w:pPr>
        <w:shd w:val="clear" w:color="auto" w:fill="FFFFFF"/>
        <w:jc w:val="center"/>
        <w:rPr>
          <w:bCs/>
          <w:sz w:val="28"/>
          <w:szCs w:val="28"/>
        </w:rPr>
      </w:pPr>
      <w:r>
        <w:rPr>
          <w:bCs/>
          <w:sz w:val="28"/>
          <w:szCs w:val="28"/>
        </w:rPr>
        <w:t>Реализация инициативных проектов</w:t>
      </w:r>
    </w:p>
    <w:p w:rsidR="000C2490" w:rsidRDefault="000C2490" w:rsidP="000C2490">
      <w:pPr>
        <w:shd w:val="clear" w:color="auto" w:fill="FFFFFF"/>
        <w:jc w:val="both"/>
        <w:rPr>
          <w:bCs/>
          <w:sz w:val="28"/>
          <w:szCs w:val="28"/>
        </w:rPr>
      </w:pPr>
      <w:r>
        <w:rPr>
          <w:bCs/>
          <w:sz w:val="28"/>
          <w:szCs w:val="28"/>
        </w:rPr>
        <w:tab/>
        <w:t>В 2022 году пять учреждений культуры участвовали в реализации инициативных проектов в сумме 18 190,6 тыс. рублей. За счет средств областного и местного бюджетов проведен ремонт учреждений, укреплена материально-техническая база.</w:t>
      </w:r>
    </w:p>
    <w:p w:rsidR="000C2490" w:rsidRPr="007D4823" w:rsidRDefault="000C2490" w:rsidP="000C2490">
      <w:pPr>
        <w:shd w:val="clear" w:color="auto" w:fill="FFFFFF"/>
        <w:jc w:val="both"/>
        <w:rPr>
          <w:bCs/>
          <w:sz w:val="28"/>
          <w:szCs w:val="28"/>
        </w:rPr>
      </w:pPr>
      <w:r w:rsidRPr="0045354E">
        <w:rPr>
          <w:sz w:val="28"/>
          <w:szCs w:val="28"/>
        </w:rPr>
        <w:tab/>
        <w:t>В целях соблюдения действующего законодательства управлением культуры разработанынормативные документы</w:t>
      </w:r>
      <w:r>
        <w:rPr>
          <w:sz w:val="28"/>
          <w:szCs w:val="28"/>
        </w:rPr>
        <w:t>,</w:t>
      </w:r>
      <w:r w:rsidRPr="0045354E">
        <w:rPr>
          <w:sz w:val="28"/>
          <w:szCs w:val="28"/>
        </w:rPr>
        <w:t xml:space="preserve"> необходимые для осуществления финансовой и хозяйственной деятельности</w:t>
      </w:r>
      <w:r>
        <w:rPr>
          <w:sz w:val="28"/>
          <w:szCs w:val="28"/>
        </w:rPr>
        <w:t>.</w:t>
      </w:r>
    </w:p>
    <w:p w:rsidR="000C2490" w:rsidRPr="0045354E" w:rsidRDefault="000C2490" w:rsidP="000C2490">
      <w:pPr>
        <w:jc w:val="both"/>
        <w:rPr>
          <w:sz w:val="28"/>
          <w:szCs w:val="28"/>
        </w:rPr>
      </w:pPr>
      <w:r w:rsidRPr="0045354E">
        <w:rPr>
          <w:sz w:val="28"/>
          <w:szCs w:val="28"/>
        </w:rPr>
        <w:t>В целях эффективного и рационального использования финансовых средств управлени</w:t>
      </w:r>
      <w:r>
        <w:rPr>
          <w:sz w:val="28"/>
          <w:szCs w:val="28"/>
        </w:rPr>
        <w:t>е</w:t>
      </w:r>
      <w:r w:rsidRPr="0045354E">
        <w:rPr>
          <w:sz w:val="28"/>
          <w:szCs w:val="28"/>
        </w:rPr>
        <w:t xml:space="preserve"> культуры </w:t>
      </w:r>
      <w:r>
        <w:rPr>
          <w:sz w:val="28"/>
          <w:szCs w:val="28"/>
        </w:rPr>
        <w:t>проводит анализ текущей финансово-хозяйственной деятельности учреждений по следующим направлениям</w:t>
      </w:r>
      <w:r w:rsidRPr="0045354E">
        <w:rPr>
          <w:sz w:val="28"/>
          <w:szCs w:val="28"/>
        </w:rPr>
        <w:t>:</w:t>
      </w:r>
    </w:p>
    <w:p w:rsidR="000C2490" w:rsidRPr="0045354E" w:rsidRDefault="000C2490" w:rsidP="000C2490">
      <w:pPr>
        <w:jc w:val="both"/>
        <w:rPr>
          <w:sz w:val="28"/>
          <w:szCs w:val="28"/>
        </w:rPr>
      </w:pPr>
      <w:r>
        <w:rPr>
          <w:sz w:val="28"/>
          <w:szCs w:val="28"/>
        </w:rPr>
        <w:t>- </w:t>
      </w:r>
      <w:r w:rsidRPr="0045354E">
        <w:rPr>
          <w:sz w:val="28"/>
          <w:szCs w:val="28"/>
        </w:rPr>
        <w:t>выполнени</w:t>
      </w:r>
      <w:r>
        <w:rPr>
          <w:sz w:val="28"/>
          <w:szCs w:val="28"/>
        </w:rPr>
        <w:t>е</w:t>
      </w:r>
      <w:r w:rsidRPr="0045354E">
        <w:rPr>
          <w:sz w:val="28"/>
          <w:szCs w:val="28"/>
        </w:rPr>
        <w:t xml:space="preserve"> плана по </w:t>
      </w:r>
      <w:r>
        <w:rPr>
          <w:sz w:val="28"/>
          <w:szCs w:val="28"/>
        </w:rPr>
        <w:t>приносящей доход деятельности</w:t>
      </w:r>
      <w:r w:rsidRPr="0045354E">
        <w:rPr>
          <w:sz w:val="28"/>
          <w:szCs w:val="28"/>
        </w:rPr>
        <w:t>;</w:t>
      </w:r>
    </w:p>
    <w:p w:rsidR="000C2490" w:rsidRPr="0045354E" w:rsidRDefault="000C2490" w:rsidP="000C2490">
      <w:pPr>
        <w:jc w:val="both"/>
        <w:rPr>
          <w:sz w:val="28"/>
          <w:szCs w:val="28"/>
        </w:rPr>
      </w:pPr>
      <w:r>
        <w:rPr>
          <w:sz w:val="28"/>
          <w:szCs w:val="28"/>
        </w:rPr>
        <w:t>- </w:t>
      </w:r>
      <w:r w:rsidRPr="0045354E">
        <w:rPr>
          <w:sz w:val="28"/>
          <w:szCs w:val="28"/>
        </w:rPr>
        <w:t>рационально</w:t>
      </w:r>
      <w:r>
        <w:rPr>
          <w:sz w:val="28"/>
          <w:szCs w:val="28"/>
        </w:rPr>
        <w:t>е</w:t>
      </w:r>
      <w:r w:rsidRPr="0045354E">
        <w:rPr>
          <w:sz w:val="28"/>
          <w:szCs w:val="28"/>
        </w:rPr>
        <w:t xml:space="preserve"> использовани</w:t>
      </w:r>
      <w:r>
        <w:rPr>
          <w:sz w:val="28"/>
          <w:szCs w:val="28"/>
        </w:rPr>
        <w:t xml:space="preserve">е энерго, </w:t>
      </w:r>
      <w:r w:rsidRPr="0045354E">
        <w:rPr>
          <w:sz w:val="28"/>
          <w:szCs w:val="28"/>
        </w:rPr>
        <w:t>водо</w:t>
      </w:r>
      <w:r>
        <w:rPr>
          <w:sz w:val="28"/>
          <w:szCs w:val="28"/>
        </w:rPr>
        <w:t xml:space="preserve">, и </w:t>
      </w:r>
      <w:r w:rsidRPr="0045354E">
        <w:rPr>
          <w:sz w:val="28"/>
          <w:szCs w:val="28"/>
        </w:rPr>
        <w:t>тепло ресурсов;</w:t>
      </w:r>
    </w:p>
    <w:p w:rsidR="000C2490" w:rsidRPr="0045354E" w:rsidRDefault="000C2490" w:rsidP="000C2490">
      <w:pPr>
        <w:jc w:val="both"/>
        <w:rPr>
          <w:sz w:val="28"/>
          <w:szCs w:val="28"/>
        </w:rPr>
      </w:pPr>
      <w:r>
        <w:rPr>
          <w:sz w:val="28"/>
          <w:szCs w:val="28"/>
        </w:rPr>
        <w:t>- целевое</w:t>
      </w:r>
      <w:r w:rsidRPr="0045354E">
        <w:rPr>
          <w:sz w:val="28"/>
          <w:szCs w:val="28"/>
        </w:rPr>
        <w:t xml:space="preserve"> использование бюджетных средств;</w:t>
      </w:r>
    </w:p>
    <w:p w:rsidR="000C2490" w:rsidRDefault="000C2490" w:rsidP="000C2490">
      <w:pPr>
        <w:jc w:val="both"/>
        <w:rPr>
          <w:sz w:val="28"/>
          <w:szCs w:val="28"/>
        </w:rPr>
      </w:pPr>
      <w:r w:rsidRPr="0045354E">
        <w:rPr>
          <w:sz w:val="28"/>
          <w:szCs w:val="28"/>
        </w:rPr>
        <w:t>-</w:t>
      </w:r>
      <w:r>
        <w:rPr>
          <w:sz w:val="28"/>
          <w:szCs w:val="28"/>
        </w:rPr>
        <w:t> </w:t>
      </w:r>
      <w:r w:rsidRPr="0045354E">
        <w:rPr>
          <w:sz w:val="28"/>
          <w:szCs w:val="28"/>
        </w:rPr>
        <w:t xml:space="preserve">исполнение </w:t>
      </w:r>
      <w:r>
        <w:rPr>
          <w:sz w:val="28"/>
          <w:szCs w:val="28"/>
        </w:rPr>
        <w:t>У</w:t>
      </w:r>
      <w:r w:rsidRPr="0045354E">
        <w:rPr>
          <w:sz w:val="28"/>
          <w:szCs w:val="28"/>
        </w:rPr>
        <w:t xml:space="preserve">казов Президента РФ </w:t>
      </w:r>
      <w:r>
        <w:rPr>
          <w:sz w:val="28"/>
          <w:szCs w:val="28"/>
        </w:rPr>
        <w:t>по достижению</w:t>
      </w:r>
      <w:r w:rsidRPr="0045354E">
        <w:rPr>
          <w:sz w:val="28"/>
          <w:szCs w:val="28"/>
        </w:rPr>
        <w:t xml:space="preserve"> уровня средней заработной платы</w:t>
      </w:r>
      <w:r>
        <w:rPr>
          <w:sz w:val="28"/>
          <w:szCs w:val="28"/>
        </w:rPr>
        <w:t>.</w:t>
      </w:r>
    </w:p>
    <w:p w:rsidR="000C2490" w:rsidRPr="0045354E" w:rsidRDefault="000C2490" w:rsidP="000C2490">
      <w:pPr>
        <w:pStyle w:val="1"/>
        <w:spacing w:before="0"/>
        <w:jc w:val="both"/>
        <w:rPr>
          <w:rFonts w:ascii="Times New Roman" w:hAnsi="Times New Roman" w:cs="Times New Roman"/>
          <w:b w:val="0"/>
          <w:color w:val="auto"/>
        </w:rPr>
      </w:pPr>
      <w:r w:rsidRPr="00566183">
        <w:rPr>
          <w:rFonts w:ascii="Times New Roman" w:hAnsi="Times New Roman" w:cs="Times New Roman"/>
          <w:b w:val="0"/>
          <w:color w:val="auto"/>
        </w:rPr>
        <w:tab/>
        <w:t>Ежегодно в отношении учреждений, подведомственных управлению</w:t>
      </w:r>
      <w:r w:rsidRPr="0045354E">
        <w:rPr>
          <w:rFonts w:ascii="Times New Roman" w:hAnsi="Times New Roman" w:cs="Times New Roman"/>
          <w:b w:val="0"/>
          <w:color w:val="auto"/>
        </w:rPr>
        <w:t xml:space="preserve"> культуры</w:t>
      </w:r>
      <w:r>
        <w:rPr>
          <w:rFonts w:ascii="Times New Roman" w:hAnsi="Times New Roman" w:cs="Times New Roman"/>
          <w:b w:val="0"/>
          <w:color w:val="auto"/>
        </w:rPr>
        <w:t>,</w:t>
      </w:r>
      <w:r w:rsidRPr="0045354E">
        <w:rPr>
          <w:rFonts w:ascii="Times New Roman" w:hAnsi="Times New Roman" w:cs="Times New Roman"/>
          <w:b w:val="0"/>
          <w:color w:val="auto"/>
        </w:rPr>
        <w:t xml:space="preserve"> проводится проверка, осуществляемая на основании приказа «Об утверждении плана проверок». В 20</w:t>
      </w:r>
      <w:r>
        <w:rPr>
          <w:rFonts w:ascii="Times New Roman" w:hAnsi="Times New Roman" w:cs="Times New Roman"/>
          <w:b w:val="0"/>
          <w:color w:val="auto"/>
        </w:rPr>
        <w:t>22</w:t>
      </w:r>
      <w:r w:rsidRPr="0045354E">
        <w:rPr>
          <w:rFonts w:ascii="Times New Roman" w:hAnsi="Times New Roman" w:cs="Times New Roman"/>
          <w:b w:val="0"/>
          <w:color w:val="auto"/>
        </w:rPr>
        <w:t xml:space="preserve"> году </w:t>
      </w:r>
      <w:r>
        <w:rPr>
          <w:rFonts w:ascii="Times New Roman" w:hAnsi="Times New Roman" w:cs="Times New Roman"/>
          <w:b w:val="0"/>
          <w:color w:val="auto"/>
        </w:rPr>
        <w:t xml:space="preserve">осуществлялась плановая проверка </w:t>
      </w:r>
      <w:r w:rsidRPr="0045354E">
        <w:rPr>
          <w:rFonts w:ascii="Times New Roman" w:hAnsi="Times New Roman" w:cs="Times New Roman"/>
          <w:b w:val="0"/>
          <w:color w:val="auto"/>
        </w:rPr>
        <w:t>деятельност</w:t>
      </w:r>
      <w:r>
        <w:rPr>
          <w:rFonts w:ascii="Times New Roman" w:hAnsi="Times New Roman" w:cs="Times New Roman"/>
          <w:b w:val="0"/>
          <w:color w:val="auto"/>
        </w:rPr>
        <w:t>и двух учреждений</w:t>
      </w:r>
      <w:r w:rsidRPr="0045354E">
        <w:rPr>
          <w:rFonts w:ascii="Times New Roman" w:hAnsi="Times New Roman" w:cs="Times New Roman"/>
          <w:b w:val="0"/>
          <w:color w:val="auto"/>
        </w:rPr>
        <w:t>.</w:t>
      </w:r>
    </w:p>
    <w:p w:rsidR="000C2490" w:rsidRDefault="000C2490" w:rsidP="000C2490">
      <w:pPr>
        <w:ind w:firstLine="708"/>
        <w:jc w:val="both"/>
        <w:rPr>
          <w:rFonts w:eastAsiaTheme="minorHAnsi"/>
          <w:sz w:val="28"/>
          <w:szCs w:val="28"/>
          <w:lang w:eastAsia="en-US"/>
        </w:rPr>
      </w:pPr>
      <w:r w:rsidRPr="0045354E">
        <w:rPr>
          <w:rFonts w:eastAsiaTheme="minorHAnsi"/>
          <w:sz w:val="28"/>
          <w:szCs w:val="28"/>
          <w:lang w:eastAsia="en-US"/>
        </w:rPr>
        <w:t>Вышеуказанные меры ведут к упорядоченному и эффективному ведению учреждениями финансово-хозяйственной деятел</w:t>
      </w:r>
      <w:r>
        <w:rPr>
          <w:rFonts w:eastAsiaTheme="minorHAnsi"/>
          <w:sz w:val="28"/>
          <w:szCs w:val="28"/>
          <w:lang w:eastAsia="en-US"/>
        </w:rPr>
        <w:t>ьности.</w:t>
      </w:r>
    </w:p>
    <w:p w:rsidR="000C2490" w:rsidRDefault="000C2490" w:rsidP="000C2490">
      <w:pPr>
        <w:ind w:firstLine="708"/>
        <w:jc w:val="both"/>
        <w:rPr>
          <w:rFonts w:eastAsiaTheme="minorHAnsi"/>
          <w:sz w:val="28"/>
          <w:szCs w:val="28"/>
          <w:lang w:eastAsia="en-US"/>
        </w:rPr>
      </w:pPr>
    </w:p>
    <w:p w:rsidR="000C2490" w:rsidRPr="001C5C92" w:rsidRDefault="00D870C9" w:rsidP="000C2490">
      <w:pPr>
        <w:ind w:right="-79"/>
        <w:jc w:val="center"/>
        <w:rPr>
          <w:sz w:val="28"/>
          <w:szCs w:val="28"/>
        </w:rPr>
      </w:pPr>
      <w:r>
        <w:rPr>
          <w:sz w:val="28"/>
          <w:szCs w:val="28"/>
        </w:rPr>
        <w:t>11</w:t>
      </w:r>
      <w:r w:rsidR="000C2490">
        <w:rPr>
          <w:sz w:val="28"/>
          <w:szCs w:val="28"/>
        </w:rPr>
        <w:t>. МАТЕРИАЛЬНО-</w:t>
      </w:r>
      <w:r w:rsidR="000C2490" w:rsidRPr="001C5C92">
        <w:rPr>
          <w:sz w:val="28"/>
          <w:szCs w:val="28"/>
        </w:rPr>
        <w:t>ТЕХНИЧЕСКАЯ БАЗА УЧРЕЖДЕНИЙ КУЛЬТУРЫ</w:t>
      </w:r>
    </w:p>
    <w:p w:rsidR="000C2490" w:rsidRPr="00DF4555" w:rsidRDefault="000C2490" w:rsidP="000C2490">
      <w:pPr>
        <w:ind w:right="-79"/>
        <w:jc w:val="center"/>
        <w:rPr>
          <w:sz w:val="28"/>
          <w:szCs w:val="28"/>
        </w:rPr>
      </w:pPr>
    </w:p>
    <w:p w:rsidR="000C2490" w:rsidRPr="00DF4555" w:rsidRDefault="000C2490" w:rsidP="000C2490">
      <w:pPr>
        <w:ind w:firstLine="708"/>
        <w:jc w:val="both"/>
        <w:rPr>
          <w:sz w:val="28"/>
          <w:szCs w:val="28"/>
        </w:rPr>
      </w:pPr>
      <w:r w:rsidRPr="005E33BC">
        <w:rPr>
          <w:sz w:val="28"/>
          <w:szCs w:val="28"/>
        </w:rPr>
        <w:t>Основными ист</w:t>
      </w:r>
      <w:r>
        <w:rPr>
          <w:sz w:val="28"/>
          <w:szCs w:val="28"/>
        </w:rPr>
        <w:t>очниками укрепления материально-</w:t>
      </w:r>
      <w:r w:rsidRPr="005E33BC">
        <w:rPr>
          <w:sz w:val="28"/>
          <w:szCs w:val="28"/>
        </w:rPr>
        <w:t>технической базы</w:t>
      </w:r>
      <w:r w:rsidRPr="00DF4555">
        <w:rPr>
          <w:sz w:val="28"/>
          <w:szCs w:val="28"/>
        </w:rPr>
        <w:t>учреждений культуры и дополнительного образования городского округа являются местный бюджет, областной бюджет</w:t>
      </w:r>
      <w:r>
        <w:rPr>
          <w:sz w:val="28"/>
          <w:szCs w:val="28"/>
        </w:rPr>
        <w:t>, федеральный бюджет</w:t>
      </w:r>
      <w:r w:rsidRPr="00DF4555">
        <w:rPr>
          <w:sz w:val="28"/>
          <w:szCs w:val="28"/>
        </w:rPr>
        <w:t xml:space="preserve"> и средства от</w:t>
      </w:r>
      <w:r>
        <w:rPr>
          <w:sz w:val="28"/>
          <w:szCs w:val="28"/>
        </w:rPr>
        <w:t xml:space="preserve"> приносящей доход деятельности.</w:t>
      </w:r>
    </w:p>
    <w:p w:rsidR="000C2490" w:rsidRPr="00DF4555" w:rsidRDefault="000C2490" w:rsidP="000C2490">
      <w:pPr>
        <w:ind w:firstLine="360"/>
        <w:jc w:val="both"/>
        <w:rPr>
          <w:sz w:val="28"/>
          <w:szCs w:val="28"/>
        </w:rPr>
      </w:pPr>
      <w:r w:rsidRPr="00DF4555">
        <w:rPr>
          <w:sz w:val="28"/>
          <w:szCs w:val="28"/>
        </w:rPr>
        <w:tab/>
        <w:t>Реализация на территории городского округа национального проекта «Культура» способствовало привлечению средств федерального бюджета.</w:t>
      </w:r>
    </w:p>
    <w:p w:rsidR="000C2490" w:rsidRPr="00DF4555" w:rsidRDefault="000C2490" w:rsidP="000C2490">
      <w:pPr>
        <w:ind w:firstLine="360"/>
        <w:jc w:val="both"/>
        <w:rPr>
          <w:sz w:val="28"/>
          <w:szCs w:val="28"/>
        </w:rPr>
      </w:pPr>
      <w:r>
        <w:rPr>
          <w:sz w:val="28"/>
          <w:szCs w:val="28"/>
        </w:rPr>
        <w:tab/>
        <w:t>В 2022</w:t>
      </w:r>
      <w:r w:rsidRPr="00DF4555">
        <w:rPr>
          <w:sz w:val="28"/>
          <w:szCs w:val="28"/>
        </w:rPr>
        <w:t xml:space="preserve"> году участниками проекта стали:</w:t>
      </w:r>
    </w:p>
    <w:p w:rsidR="000C2490" w:rsidRDefault="000C2490" w:rsidP="000C2490">
      <w:pPr>
        <w:ind w:firstLine="709"/>
        <w:jc w:val="both"/>
        <w:rPr>
          <w:sz w:val="28"/>
          <w:szCs w:val="28"/>
        </w:rPr>
      </w:pPr>
      <w:r>
        <w:rPr>
          <w:sz w:val="28"/>
          <w:szCs w:val="28"/>
        </w:rPr>
        <w:t xml:space="preserve"> - </w:t>
      </w:r>
      <w:r w:rsidRPr="00DF4555">
        <w:rPr>
          <w:sz w:val="28"/>
          <w:szCs w:val="28"/>
        </w:rPr>
        <w:t>Муниципальное учреждение дополнительного образования «Детская музыкальная школа №</w:t>
      </w:r>
      <w:r>
        <w:rPr>
          <w:sz w:val="28"/>
          <w:szCs w:val="28"/>
        </w:rPr>
        <w:t> </w:t>
      </w:r>
      <w:r w:rsidRPr="00DF4555">
        <w:rPr>
          <w:sz w:val="28"/>
          <w:szCs w:val="28"/>
        </w:rPr>
        <w:t xml:space="preserve">1» Копейского городского округа (директор Смольянова И.В.) в части </w:t>
      </w:r>
      <w:r>
        <w:rPr>
          <w:sz w:val="28"/>
          <w:szCs w:val="28"/>
        </w:rPr>
        <w:t>проведения ремонта фасада и внутренних помещений.</w:t>
      </w:r>
    </w:p>
    <w:p w:rsidR="000C2490" w:rsidRDefault="000C2490" w:rsidP="000C2490">
      <w:pPr>
        <w:ind w:firstLine="709"/>
        <w:jc w:val="both"/>
        <w:rPr>
          <w:sz w:val="28"/>
          <w:szCs w:val="28"/>
        </w:rPr>
      </w:pPr>
      <w:r>
        <w:rPr>
          <w:sz w:val="28"/>
          <w:szCs w:val="28"/>
        </w:rPr>
        <w:t>- Библиотека семейного чтения № 5 муниципального учреждения «Централизованная библиотечная система» Копейского городского округа (директор Кучина Е.Л.) по созданию модельной библиотеки (региональная составляющая).</w:t>
      </w:r>
    </w:p>
    <w:p w:rsidR="000C2490" w:rsidRDefault="000C2490" w:rsidP="000C2490">
      <w:pPr>
        <w:ind w:firstLine="709"/>
        <w:jc w:val="both"/>
        <w:rPr>
          <w:sz w:val="28"/>
          <w:szCs w:val="28"/>
        </w:rPr>
      </w:pPr>
      <w:r>
        <w:rPr>
          <w:sz w:val="28"/>
          <w:szCs w:val="28"/>
        </w:rPr>
        <w:lastRenderedPageBreak/>
        <w:t>Участие учреждений в проекте «Инициативное бюджетирование» способствовало проведению ремонтов МУ «ДК 30 лет ВЛКСМ», «ДК пос. РМЗ» обособленном подразделении МУ «ДК Ильича», ДК Угольщиков.</w:t>
      </w:r>
    </w:p>
    <w:p w:rsidR="000C2490" w:rsidRDefault="000C2490" w:rsidP="00D870C9">
      <w:pPr>
        <w:ind w:firstLine="709"/>
        <w:jc w:val="both"/>
        <w:rPr>
          <w:sz w:val="28"/>
          <w:szCs w:val="28"/>
        </w:rPr>
      </w:pPr>
      <w:r>
        <w:rPr>
          <w:sz w:val="28"/>
          <w:szCs w:val="28"/>
        </w:rPr>
        <w:t>В текущем году за счет средств областной программы «Развитие культуры в Челябинской области» отремонтирована системы отопления и электроснабжения «ДК Вахрушева», обособленное подразделение МУ «ДК 30 лет ВЛКСМ»; фасад, часть кровли, помещения первого этажа и два лестничных пролета МУ ДО ДШИ № 2 Копейского городского округа.</w:t>
      </w:r>
    </w:p>
    <w:p w:rsidR="00D870C9" w:rsidRDefault="00D870C9" w:rsidP="00D870C9">
      <w:pPr>
        <w:ind w:firstLine="709"/>
        <w:jc w:val="both"/>
        <w:rPr>
          <w:sz w:val="28"/>
          <w:szCs w:val="28"/>
        </w:rPr>
      </w:pPr>
    </w:p>
    <w:p w:rsidR="000C2490" w:rsidRDefault="000C2490" w:rsidP="000C2490">
      <w:pPr>
        <w:ind w:right="-79" w:firstLine="708"/>
        <w:jc w:val="center"/>
        <w:rPr>
          <w:sz w:val="28"/>
          <w:szCs w:val="28"/>
        </w:rPr>
      </w:pPr>
      <w:r>
        <w:rPr>
          <w:sz w:val="28"/>
          <w:szCs w:val="28"/>
        </w:rPr>
        <w:t>Ремонты 2022 года</w:t>
      </w:r>
    </w:p>
    <w:p w:rsidR="000C2490" w:rsidRDefault="000C2490" w:rsidP="000C2490">
      <w:pPr>
        <w:ind w:left="7080" w:right="-79"/>
        <w:jc w:val="center"/>
      </w:pPr>
      <w:r>
        <w:t>     </w:t>
      </w:r>
      <w:r w:rsidRPr="00456D32">
        <w:t>(таб</w:t>
      </w:r>
      <w:r>
        <w:t>лица р</w:t>
      </w:r>
      <w:r w:rsidRPr="00456D32">
        <w:t>емонты)</w:t>
      </w:r>
    </w:p>
    <w:tbl>
      <w:tblPr>
        <w:tblW w:w="4962" w:type="pct"/>
        <w:tblInd w:w="-34" w:type="dxa"/>
        <w:tblLayout w:type="fixed"/>
        <w:tblLook w:val="04A0"/>
      </w:tblPr>
      <w:tblGrid>
        <w:gridCol w:w="560"/>
        <w:gridCol w:w="1453"/>
        <w:gridCol w:w="22"/>
        <w:gridCol w:w="1934"/>
        <w:gridCol w:w="1134"/>
        <w:gridCol w:w="1133"/>
        <w:gridCol w:w="8"/>
        <w:gridCol w:w="1332"/>
        <w:gridCol w:w="27"/>
        <w:gridCol w:w="1000"/>
        <w:gridCol w:w="27"/>
        <w:gridCol w:w="1150"/>
      </w:tblGrid>
      <w:tr w:rsidR="000C2490" w:rsidRPr="00592E6C" w:rsidTr="000C2490">
        <w:trPr>
          <w:trHeight w:val="300"/>
        </w:trPr>
        <w:tc>
          <w:tcPr>
            <w:tcW w:w="286"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2490" w:rsidRPr="00592E6C" w:rsidRDefault="000C2490" w:rsidP="000C2490">
            <w:pPr>
              <w:ind w:left="-108" w:right="-109"/>
              <w:jc w:val="center"/>
            </w:pPr>
            <w:r w:rsidRPr="00592E6C">
              <w:t>№ п</w:t>
            </w:r>
            <w:r>
              <w:t>/</w:t>
            </w:r>
            <w:r w:rsidRPr="00592E6C">
              <w:t>п</w:t>
            </w:r>
          </w:p>
        </w:tc>
        <w:tc>
          <w:tcPr>
            <w:tcW w:w="754"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Наименова</w:t>
            </w:r>
            <w:r>
              <w:t>-</w:t>
            </w:r>
            <w:r w:rsidRPr="00592E6C">
              <w:t>ние учре</w:t>
            </w:r>
            <w:r>
              <w:softHyphen/>
            </w:r>
            <w:r w:rsidRPr="00592E6C">
              <w:t>ждения / наименова</w:t>
            </w:r>
            <w:r>
              <w:t>-</w:t>
            </w:r>
            <w:r w:rsidRPr="00592E6C">
              <w:t>ние струк</w:t>
            </w:r>
            <w:r>
              <w:softHyphen/>
            </w:r>
            <w:r w:rsidRPr="00592E6C">
              <w:t>турного подразде</w:t>
            </w:r>
            <w:r>
              <w:t>-</w:t>
            </w:r>
            <w:r w:rsidRPr="00592E6C">
              <w:t xml:space="preserve">ления </w:t>
            </w:r>
          </w:p>
        </w:tc>
        <w:tc>
          <w:tcPr>
            <w:tcW w:w="98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 xml:space="preserve">Виды работ </w:t>
            </w:r>
          </w:p>
        </w:tc>
        <w:tc>
          <w:tcPr>
            <w:tcW w:w="2971" w:type="pct"/>
            <w:gridSpan w:val="8"/>
            <w:tcBorders>
              <w:top w:val="single" w:sz="4" w:space="0" w:color="000000"/>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Всего средств в 2022 г. (тыс. руб.)</w:t>
            </w:r>
          </w:p>
        </w:tc>
      </w:tr>
      <w:tr w:rsidR="000C2490" w:rsidRPr="00592E6C" w:rsidTr="000C2490">
        <w:trPr>
          <w:trHeight w:val="300"/>
        </w:trPr>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0C2490" w:rsidRPr="00592E6C" w:rsidRDefault="000C2490" w:rsidP="000C2490"/>
        </w:tc>
        <w:tc>
          <w:tcPr>
            <w:tcW w:w="754" w:type="pct"/>
            <w:gridSpan w:val="2"/>
            <w:vMerge/>
            <w:tcBorders>
              <w:top w:val="single" w:sz="4" w:space="0" w:color="000000"/>
              <w:left w:val="single" w:sz="4" w:space="0" w:color="000000"/>
              <w:bottom w:val="single" w:sz="4" w:space="0" w:color="000000"/>
              <w:right w:val="single" w:sz="4" w:space="0" w:color="000000"/>
            </w:tcBorders>
            <w:vAlign w:val="center"/>
            <w:hideMark/>
          </w:tcPr>
          <w:p w:rsidR="000C2490" w:rsidRPr="00592E6C" w:rsidRDefault="000C2490" w:rsidP="000C2490"/>
        </w:tc>
        <w:tc>
          <w:tcPr>
            <w:tcW w:w="989" w:type="pct"/>
            <w:vMerge/>
            <w:tcBorders>
              <w:top w:val="single" w:sz="4" w:space="0" w:color="000000"/>
              <w:left w:val="single" w:sz="4" w:space="0" w:color="000000"/>
              <w:bottom w:val="single" w:sz="4" w:space="0" w:color="000000"/>
              <w:right w:val="single" w:sz="4" w:space="0" w:color="000000"/>
            </w:tcBorders>
            <w:vAlign w:val="center"/>
            <w:hideMark/>
          </w:tcPr>
          <w:p w:rsidR="000C2490" w:rsidRPr="00592E6C" w:rsidRDefault="000C2490" w:rsidP="000C2490"/>
        </w:tc>
        <w:tc>
          <w:tcPr>
            <w:tcW w:w="1858" w:type="pct"/>
            <w:gridSpan w:val="5"/>
            <w:tcBorders>
              <w:top w:val="single" w:sz="4" w:space="0" w:color="000000"/>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БЮДЖЕТ</w:t>
            </w:r>
          </w:p>
        </w:tc>
        <w:tc>
          <w:tcPr>
            <w:tcW w:w="525" w:type="pct"/>
            <w:gridSpan w:val="2"/>
            <w:vMerge w:val="restart"/>
            <w:tcBorders>
              <w:top w:val="nil"/>
              <w:left w:val="single" w:sz="4" w:space="0" w:color="000000"/>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Вне</w:t>
            </w:r>
            <w:r>
              <w:t>-</w:t>
            </w:r>
            <w:r w:rsidRPr="00592E6C">
              <w:t>бюджет</w:t>
            </w:r>
          </w:p>
        </w:tc>
        <w:tc>
          <w:tcPr>
            <w:tcW w:w="588" w:type="pct"/>
            <w:vMerge w:val="restart"/>
            <w:tcBorders>
              <w:top w:val="nil"/>
              <w:left w:val="single" w:sz="4" w:space="0" w:color="000000"/>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ВСЕГО</w:t>
            </w:r>
          </w:p>
        </w:tc>
      </w:tr>
      <w:tr w:rsidR="000C2490" w:rsidRPr="00592E6C" w:rsidTr="000C2490">
        <w:trPr>
          <w:trHeight w:val="300"/>
        </w:trPr>
        <w:tc>
          <w:tcPr>
            <w:tcW w:w="286" w:type="pct"/>
            <w:vMerge/>
            <w:tcBorders>
              <w:top w:val="single" w:sz="4" w:space="0" w:color="000000"/>
              <w:left w:val="single" w:sz="4" w:space="0" w:color="000000"/>
              <w:bottom w:val="single" w:sz="4" w:space="0" w:color="000000"/>
              <w:right w:val="single" w:sz="4" w:space="0" w:color="000000"/>
            </w:tcBorders>
            <w:vAlign w:val="center"/>
            <w:hideMark/>
          </w:tcPr>
          <w:p w:rsidR="000C2490" w:rsidRPr="00592E6C" w:rsidRDefault="000C2490" w:rsidP="000C2490"/>
        </w:tc>
        <w:tc>
          <w:tcPr>
            <w:tcW w:w="754" w:type="pct"/>
            <w:gridSpan w:val="2"/>
            <w:vMerge/>
            <w:tcBorders>
              <w:top w:val="single" w:sz="4" w:space="0" w:color="000000"/>
              <w:left w:val="single" w:sz="4" w:space="0" w:color="000000"/>
              <w:bottom w:val="single" w:sz="4" w:space="0" w:color="000000"/>
              <w:right w:val="single" w:sz="4" w:space="0" w:color="000000"/>
            </w:tcBorders>
            <w:vAlign w:val="center"/>
            <w:hideMark/>
          </w:tcPr>
          <w:p w:rsidR="000C2490" w:rsidRPr="00592E6C" w:rsidRDefault="000C2490" w:rsidP="000C2490"/>
        </w:tc>
        <w:tc>
          <w:tcPr>
            <w:tcW w:w="989" w:type="pct"/>
            <w:vMerge/>
            <w:tcBorders>
              <w:top w:val="single" w:sz="4" w:space="0" w:color="000000"/>
              <w:left w:val="single" w:sz="4" w:space="0" w:color="000000"/>
              <w:bottom w:val="single" w:sz="4" w:space="0" w:color="000000"/>
              <w:right w:val="single" w:sz="4" w:space="0" w:color="000000"/>
            </w:tcBorders>
            <w:vAlign w:val="center"/>
            <w:hideMark/>
          </w:tcPr>
          <w:p w:rsidR="000C2490" w:rsidRPr="00592E6C" w:rsidRDefault="000C2490" w:rsidP="000C2490"/>
        </w:tc>
        <w:tc>
          <w:tcPr>
            <w:tcW w:w="580" w:type="pct"/>
            <w:tcBorders>
              <w:top w:val="nil"/>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Мест</w:t>
            </w:r>
            <w:r>
              <w:t>-</w:t>
            </w:r>
            <w:r w:rsidRPr="00592E6C">
              <w:t>ный</w:t>
            </w:r>
          </w:p>
        </w:tc>
        <w:tc>
          <w:tcPr>
            <w:tcW w:w="583" w:type="pct"/>
            <w:gridSpan w:val="2"/>
            <w:tcBorders>
              <w:top w:val="nil"/>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Област</w:t>
            </w:r>
            <w:r>
              <w:softHyphen/>
            </w:r>
            <w:r w:rsidRPr="00592E6C">
              <w:t>ной</w:t>
            </w:r>
          </w:p>
        </w:tc>
        <w:tc>
          <w:tcPr>
            <w:tcW w:w="695" w:type="pct"/>
            <w:gridSpan w:val="2"/>
            <w:tcBorders>
              <w:top w:val="nil"/>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Федераль</w:t>
            </w:r>
            <w:r>
              <w:t>-</w:t>
            </w:r>
            <w:r w:rsidRPr="00592E6C">
              <w:t>ный</w:t>
            </w:r>
          </w:p>
        </w:tc>
        <w:tc>
          <w:tcPr>
            <w:tcW w:w="525" w:type="pct"/>
            <w:gridSpan w:val="2"/>
            <w:vMerge/>
            <w:tcBorders>
              <w:top w:val="nil"/>
              <w:left w:val="single" w:sz="4" w:space="0" w:color="000000"/>
              <w:bottom w:val="single" w:sz="4" w:space="0" w:color="000000"/>
              <w:right w:val="single" w:sz="4" w:space="0" w:color="000000"/>
            </w:tcBorders>
            <w:vAlign w:val="center"/>
            <w:hideMark/>
          </w:tcPr>
          <w:p w:rsidR="000C2490" w:rsidRPr="00592E6C" w:rsidRDefault="000C2490" w:rsidP="000C2490"/>
        </w:tc>
        <w:tc>
          <w:tcPr>
            <w:tcW w:w="588" w:type="pct"/>
            <w:vMerge/>
            <w:tcBorders>
              <w:top w:val="nil"/>
              <w:left w:val="single" w:sz="4" w:space="0" w:color="000000"/>
              <w:bottom w:val="single" w:sz="4" w:space="0" w:color="000000"/>
              <w:right w:val="single" w:sz="4" w:space="0" w:color="000000"/>
            </w:tcBorders>
            <w:vAlign w:val="center"/>
            <w:hideMark/>
          </w:tcPr>
          <w:p w:rsidR="000C2490" w:rsidRPr="00592E6C" w:rsidRDefault="000C2490" w:rsidP="000C2490"/>
        </w:tc>
      </w:tr>
      <w:tr w:rsidR="000C2490" w:rsidRPr="00592E6C" w:rsidTr="000C2490">
        <w:trPr>
          <w:trHeight w:val="300"/>
        </w:trPr>
        <w:tc>
          <w:tcPr>
            <w:tcW w:w="286" w:type="pct"/>
            <w:tcBorders>
              <w:top w:val="nil"/>
              <w:left w:val="single" w:sz="4" w:space="0" w:color="000000"/>
              <w:bottom w:val="single" w:sz="4" w:space="0" w:color="000000"/>
              <w:right w:val="single" w:sz="4" w:space="0" w:color="000000"/>
            </w:tcBorders>
            <w:shd w:val="clear" w:color="auto" w:fill="auto"/>
            <w:noWrap/>
            <w:vAlign w:val="center"/>
            <w:hideMark/>
          </w:tcPr>
          <w:p w:rsidR="000C2490" w:rsidRPr="00592E6C" w:rsidRDefault="000C2490" w:rsidP="000C2490">
            <w:pPr>
              <w:jc w:val="center"/>
            </w:pPr>
            <w:r w:rsidRPr="00592E6C">
              <w:t>1</w:t>
            </w:r>
          </w:p>
        </w:tc>
        <w:tc>
          <w:tcPr>
            <w:tcW w:w="754" w:type="pct"/>
            <w:gridSpan w:val="2"/>
            <w:tcBorders>
              <w:top w:val="nil"/>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2</w:t>
            </w:r>
          </w:p>
        </w:tc>
        <w:tc>
          <w:tcPr>
            <w:tcW w:w="989" w:type="pct"/>
            <w:tcBorders>
              <w:top w:val="nil"/>
              <w:left w:val="nil"/>
              <w:bottom w:val="single" w:sz="4" w:space="0" w:color="000000"/>
              <w:right w:val="single" w:sz="4" w:space="0" w:color="000000"/>
            </w:tcBorders>
            <w:shd w:val="clear" w:color="auto" w:fill="auto"/>
            <w:vAlign w:val="center"/>
            <w:hideMark/>
          </w:tcPr>
          <w:p w:rsidR="000C2490" w:rsidRPr="00592E6C" w:rsidRDefault="000C2490" w:rsidP="000C2490">
            <w:pPr>
              <w:jc w:val="center"/>
            </w:pPr>
            <w:r w:rsidRPr="00592E6C">
              <w:t>3</w:t>
            </w:r>
          </w:p>
        </w:tc>
        <w:tc>
          <w:tcPr>
            <w:tcW w:w="580" w:type="pct"/>
            <w:tcBorders>
              <w:top w:val="nil"/>
              <w:left w:val="nil"/>
              <w:bottom w:val="single" w:sz="4" w:space="0" w:color="000000"/>
              <w:right w:val="single" w:sz="4" w:space="0" w:color="000000"/>
            </w:tcBorders>
            <w:shd w:val="clear" w:color="auto" w:fill="auto"/>
            <w:noWrap/>
            <w:vAlign w:val="center"/>
            <w:hideMark/>
          </w:tcPr>
          <w:p w:rsidR="000C2490" w:rsidRPr="00592E6C" w:rsidRDefault="000C2490" w:rsidP="000C2490">
            <w:pPr>
              <w:jc w:val="center"/>
            </w:pPr>
            <w:r w:rsidRPr="00592E6C">
              <w:t>4</w:t>
            </w:r>
          </w:p>
        </w:tc>
        <w:tc>
          <w:tcPr>
            <w:tcW w:w="583" w:type="pct"/>
            <w:gridSpan w:val="2"/>
            <w:tcBorders>
              <w:top w:val="nil"/>
              <w:left w:val="nil"/>
              <w:bottom w:val="single" w:sz="4" w:space="0" w:color="000000"/>
              <w:right w:val="single" w:sz="4" w:space="0" w:color="000000"/>
            </w:tcBorders>
            <w:shd w:val="clear" w:color="auto" w:fill="auto"/>
            <w:noWrap/>
            <w:vAlign w:val="center"/>
            <w:hideMark/>
          </w:tcPr>
          <w:p w:rsidR="000C2490" w:rsidRPr="00592E6C" w:rsidRDefault="000C2490" w:rsidP="000C2490">
            <w:pPr>
              <w:jc w:val="center"/>
            </w:pPr>
            <w:r w:rsidRPr="00592E6C">
              <w:t>5</w:t>
            </w:r>
          </w:p>
        </w:tc>
        <w:tc>
          <w:tcPr>
            <w:tcW w:w="695" w:type="pct"/>
            <w:gridSpan w:val="2"/>
            <w:tcBorders>
              <w:top w:val="nil"/>
              <w:left w:val="nil"/>
              <w:bottom w:val="single" w:sz="4" w:space="0" w:color="000000"/>
              <w:right w:val="single" w:sz="4" w:space="0" w:color="000000"/>
            </w:tcBorders>
            <w:shd w:val="clear" w:color="auto" w:fill="auto"/>
            <w:noWrap/>
            <w:vAlign w:val="center"/>
            <w:hideMark/>
          </w:tcPr>
          <w:p w:rsidR="000C2490" w:rsidRPr="00592E6C" w:rsidRDefault="000C2490" w:rsidP="000C2490">
            <w:pPr>
              <w:jc w:val="center"/>
            </w:pPr>
            <w:r w:rsidRPr="00592E6C">
              <w:t>6</w:t>
            </w:r>
          </w:p>
        </w:tc>
        <w:tc>
          <w:tcPr>
            <w:tcW w:w="525" w:type="pct"/>
            <w:gridSpan w:val="2"/>
            <w:tcBorders>
              <w:top w:val="nil"/>
              <w:left w:val="nil"/>
              <w:bottom w:val="single" w:sz="4" w:space="0" w:color="000000"/>
              <w:right w:val="single" w:sz="4" w:space="0" w:color="000000"/>
            </w:tcBorders>
            <w:shd w:val="clear" w:color="auto" w:fill="auto"/>
            <w:noWrap/>
            <w:vAlign w:val="center"/>
            <w:hideMark/>
          </w:tcPr>
          <w:p w:rsidR="000C2490" w:rsidRPr="00592E6C" w:rsidRDefault="000C2490" w:rsidP="000C2490">
            <w:pPr>
              <w:jc w:val="center"/>
            </w:pPr>
            <w:r w:rsidRPr="00592E6C">
              <w:t>7</w:t>
            </w:r>
          </w:p>
        </w:tc>
        <w:tc>
          <w:tcPr>
            <w:tcW w:w="588" w:type="pct"/>
            <w:tcBorders>
              <w:top w:val="nil"/>
              <w:left w:val="nil"/>
              <w:bottom w:val="single" w:sz="4" w:space="0" w:color="000000"/>
              <w:right w:val="single" w:sz="4" w:space="0" w:color="000000"/>
            </w:tcBorders>
            <w:shd w:val="clear" w:color="auto" w:fill="auto"/>
            <w:noWrap/>
            <w:vAlign w:val="center"/>
            <w:hideMark/>
          </w:tcPr>
          <w:p w:rsidR="000C2490" w:rsidRPr="00592E6C" w:rsidRDefault="000C2490" w:rsidP="000C2490">
            <w:pPr>
              <w:jc w:val="center"/>
            </w:pPr>
            <w:r w:rsidRPr="00592E6C">
              <w:t>8</w:t>
            </w:r>
          </w:p>
        </w:tc>
      </w:tr>
      <w:tr w:rsidR="000C2490" w:rsidRPr="00592E6C" w:rsidTr="000C2490">
        <w:trPr>
          <w:trHeight w:val="300"/>
        </w:trPr>
        <w:tc>
          <w:tcPr>
            <w:tcW w:w="202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pPr>
              <w:jc w:val="center"/>
              <w:rPr>
                <w:b/>
                <w:bCs/>
              </w:rPr>
            </w:pPr>
            <w:r w:rsidRPr="00592E6C">
              <w:rPr>
                <w:b/>
                <w:bCs/>
              </w:rPr>
              <w:t xml:space="preserve">ИТОГО </w:t>
            </w:r>
          </w:p>
        </w:tc>
        <w:tc>
          <w:tcPr>
            <w:tcW w:w="580" w:type="pct"/>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5994,40</w:t>
            </w:r>
          </w:p>
        </w:tc>
        <w:tc>
          <w:tcPr>
            <w:tcW w:w="579" w:type="pct"/>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42628,26</w:t>
            </w:r>
          </w:p>
        </w:tc>
        <w:tc>
          <w:tcPr>
            <w:tcW w:w="685"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1550,06</w:t>
            </w:r>
          </w:p>
        </w:tc>
        <w:tc>
          <w:tcPr>
            <w:tcW w:w="525"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939,71</w:t>
            </w:r>
          </w:p>
        </w:tc>
        <w:tc>
          <w:tcPr>
            <w:tcW w:w="602"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51112,44</w:t>
            </w:r>
          </w:p>
        </w:tc>
      </w:tr>
      <w:tr w:rsidR="000C2490" w:rsidRPr="00592E6C" w:rsidTr="000C2490">
        <w:trPr>
          <w:trHeight w:val="6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Муници</w:t>
            </w:r>
            <w:r>
              <w:softHyphen/>
              <w:t>пальное учреждение «</w:t>
            </w:r>
            <w:r w:rsidRPr="00592E6C">
              <w:t>Дом куль</w:t>
            </w:r>
            <w:r>
              <w:softHyphen/>
            </w:r>
            <w:r w:rsidRPr="00592E6C">
              <w:t>туры им. 30 лет ВЛКСМ</w:t>
            </w:r>
            <w:r>
              <w:t>»</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 xml:space="preserve">Капитальный ремонт кровли в здании МУ </w:t>
            </w:r>
            <w:r>
              <w:t>«</w:t>
            </w:r>
            <w:r w:rsidRPr="00592E6C">
              <w:t>Дом культуры им. 30 лет ВЛКСМ</w:t>
            </w:r>
            <w:r>
              <w:t>»</w:t>
            </w:r>
          </w:p>
        </w:tc>
        <w:tc>
          <w:tcPr>
            <w:tcW w:w="580" w:type="pct"/>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7,110</w:t>
            </w:r>
          </w:p>
        </w:tc>
        <w:tc>
          <w:tcPr>
            <w:tcW w:w="579" w:type="pct"/>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2107,624</w:t>
            </w:r>
          </w:p>
        </w:tc>
        <w:tc>
          <w:tcPr>
            <w:tcW w:w="685"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2114,734</w:t>
            </w:r>
          </w:p>
        </w:tc>
      </w:tr>
      <w:tr w:rsidR="000C2490" w:rsidRPr="00592E6C" w:rsidTr="000C2490">
        <w:trPr>
          <w:trHeight w:val="9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 xml:space="preserve">Строительный контроль </w:t>
            </w:r>
            <w:r>
              <w:t>к</w:t>
            </w:r>
            <w:r w:rsidRPr="00592E6C">
              <w:t>а</w:t>
            </w:r>
            <w:r>
              <w:softHyphen/>
            </w:r>
            <w:r w:rsidRPr="00592E6C">
              <w:t xml:space="preserve">питального ремонта кровли в здании МУ </w:t>
            </w:r>
            <w:r>
              <w:t>«</w:t>
            </w:r>
            <w:r w:rsidRPr="00592E6C">
              <w:t>Дом культуры им. 30 лет ВЛКСМ</w:t>
            </w:r>
            <w:r>
              <w:t>»</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35,598</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35,598</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пола зрительного зала</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1,685</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684,534</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686,219</w:t>
            </w:r>
          </w:p>
        </w:tc>
      </w:tr>
      <w:tr w:rsidR="000C2490" w:rsidRPr="00592E6C" w:rsidTr="000C2490">
        <w:trPr>
          <w:trHeight w:val="271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Обособ</w:t>
            </w:r>
            <w:r>
              <w:softHyphen/>
            </w:r>
            <w:r w:rsidRPr="00592E6C">
              <w:t>ленное подразде</w:t>
            </w:r>
            <w:r>
              <w:softHyphen/>
            </w:r>
            <w:r w:rsidRPr="00592E6C">
              <w:t>ление ДК Вахрушева</w:t>
            </w:r>
          </w:p>
        </w:tc>
        <w:tc>
          <w:tcPr>
            <w:tcW w:w="1000" w:type="pct"/>
            <w:gridSpan w:val="2"/>
            <w:tcBorders>
              <w:top w:val="single" w:sz="4" w:space="0" w:color="auto"/>
              <w:left w:val="nil"/>
              <w:bottom w:val="single" w:sz="4" w:space="0" w:color="auto"/>
              <w:right w:val="single" w:sz="4" w:space="0" w:color="auto"/>
            </w:tcBorders>
            <w:shd w:val="clear" w:color="auto" w:fill="auto"/>
            <w:vAlign w:val="center"/>
          </w:tcPr>
          <w:p w:rsidR="000C2490" w:rsidRPr="00592E6C" w:rsidRDefault="000C2490" w:rsidP="000C2490">
            <w:pPr>
              <w:jc w:val="center"/>
            </w:pPr>
            <w:r w:rsidRPr="00592E6C">
              <w:t>Капитальный ремонт системы отопления и системы электроснаб</w:t>
            </w:r>
            <w:r>
              <w:softHyphen/>
            </w:r>
            <w:r w:rsidRPr="00592E6C">
              <w:t xml:space="preserve">жения в здании </w:t>
            </w:r>
            <w:r>
              <w:t>«Дом культуры им. В.В. </w:t>
            </w:r>
            <w:r w:rsidRPr="00592E6C">
              <w:t>Вахру</w:t>
            </w:r>
            <w:r>
              <w:softHyphen/>
            </w:r>
            <w:r w:rsidRPr="00592E6C">
              <w:t>шева</w:t>
            </w:r>
            <w:r>
              <w:t>»</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416,896</w:t>
            </w:r>
          </w:p>
        </w:tc>
        <w:tc>
          <w:tcPr>
            <w:tcW w:w="579" w:type="pct"/>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7920,863</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0</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8337,759</w:t>
            </w:r>
          </w:p>
        </w:tc>
      </w:tr>
      <w:tr w:rsidR="000C2490" w:rsidRPr="00592E6C" w:rsidTr="000C2490">
        <w:trPr>
          <w:trHeight w:val="856"/>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Default="000C2490" w:rsidP="000C2490">
            <w:pPr>
              <w:jc w:val="center"/>
            </w:pPr>
            <w:r w:rsidRPr="00592E6C">
              <w:t>Негосудар</w:t>
            </w:r>
            <w:r>
              <w:t>с</w:t>
            </w:r>
            <w:r w:rsidRPr="00592E6C">
              <w:t>т</w:t>
            </w:r>
            <w:r>
              <w:softHyphen/>
            </w:r>
            <w:r w:rsidRPr="00592E6C">
              <w:t>венная экс</w:t>
            </w:r>
            <w:r>
              <w:softHyphen/>
            </w:r>
            <w:r w:rsidRPr="00592E6C">
              <w:t>пертиза про</w:t>
            </w:r>
            <w:r>
              <w:softHyphen/>
            </w:r>
            <w:r w:rsidRPr="00592E6C">
              <w:t>верки досто</w:t>
            </w:r>
            <w:r>
              <w:softHyphen/>
            </w:r>
            <w:r w:rsidRPr="00592E6C">
              <w:t xml:space="preserve">верности </w:t>
            </w:r>
            <w:r w:rsidRPr="00592E6C">
              <w:lastRenderedPageBreak/>
              <w:t>сметной стои</w:t>
            </w:r>
            <w:r>
              <w:softHyphen/>
            </w:r>
            <w:r w:rsidRPr="00592E6C">
              <w:t>мости капи</w:t>
            </w:r>
            <w:r>
              <w:softHyphen/>
            </w:r>
            <w:r w:rsidRPr="00592E6C">
              <w:t>тального ре</w:t>
            </w:r>
            <w:r>
              <w:softHyphen/>
            </w:r>
            <w:r w:rsidRPr="00592E6C">
              <w:t>монта системы отопления и системы элек</w:t>
            </w:r>
            <w:r>
              <w:softHyphen/>
              <w:t>троснабжения ДК им. В.В.</w:t>
            </w:r>
          </w:p>
          <w:p w:rsidR="000C2490" w:rsidRDefault="000C2490" w:rsidP="000C2490">
            <w:pPr>
              <w:jc w:val="center"/>
            </w:pPr>
            <w:r>
              <w:t>Вахрушева.</w:t>
            </w:r>
          </w:p>
          <w:p w:rsidR="000C2490" w:rsidRPr="00592E6C" w:rsidRDefault="000C2490" w:rsidP="000C2490">
            <w:pPr>
              <w:jc w:val="center"/>
            </w:pPr>
            <w:r w:rsidRPr="00592E6C">
              <w:t>Доп.</w:t>
            </w:r>
            <w:r>
              <w:t>с</w:t>
            </w:r>
            <w:r w:rsidRPr="00592E6C">
              <w:t>мета</w:t>
            </w:r>
            <w:r>
              <w:t>:о</w:t>
            </w:r>
            <w:r w:rsidRPr="00592E6C">
              <w:t xml:space="preserve">топление и </w:t>
            </w:r>
            <w:r>
              <w:t>э</w:t>
            </w:r>
            <w:r w:rsidRPr="00592E6C">
              <w:t>лектроснаб</w:t>
            </w:r>
            <w:r>
              <w:softHyphen/>
            </w:r>
            <w:r w:rsidRPr="00592E6C">
              <w:t>жение</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lastRenderedPageBreak/>
              <w:t>0</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16,000</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16,000</w:t>
            </w:r>
          </w:p>
        </w:tc>
      </w:tr>
      <w:tr w:rsidR="000C2490" w:rsidRPr="00592E6C" w:rsidTr="000C2490">
        <w:trPr>
          <w:trHeight w:val="12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Строительный контроль Ка</w:t>
            </w:r>
            <w:r>
              <w:softHyphen/>
            </w:r>
            <w:r w:rsidRPr="00592E6C">
              <w:t>питального ремонта си</w:t>
            </w:r>
            <w:r>
              <w:softHyphen/>
            </w:r>
            <w:r w:rsidRPr="00592E6C">
              <w:t>стемы отопле</w:t>
            </w:r>
            <w:r>
              <w:softHyphen/>
            </w:r>
            <w:r w:rsidRPr="00592E6C">
              <w:t>ния и системы электроснаб</w:t>
            </w:r>
            <w:r>
              <w:softHyphen/>
            </w:r>
            <w:r w:rsidRPr="00592E6C">
              <w:t xml:space="preserve">жения в здании </w:t>
            </w:r>
            <w:r>
              <w:t>«</w:t>
            </w:r>
            <w:r w:rsidRPr="00592E6C">
              <w:t>Дом культуры им. В.В. Вахру</w:t>
            </w:r>
            <w:r>
              <w:softHyphen/>
            </w:r>
            <w:r w:rsidRPr="00592E6C">
              <w:t>шева</w:t>
            </w:r>
            <w:r>
              <w:t>»</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8,342</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158,494</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166,836</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балки перекрытия в ДК Вахрушева</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120,000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120,000</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Монтаж окон ПВХ</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38,475</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38,475</w:t>
            </w:r>
          </w:p>
        </w:tc>
      </w:tr>
      <w:tr w:rsidR="000C2490" w:rsidRPr="00592E6C" w:rsidTr="000C2490">
        <w:trPr>
          <w:trHeight w:val="6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Муници</w:t>
            </w:r>
            <w:r>
              <w:softHyphen/>
            </w:r>
            <w:r w:rsidRPr="00592E6C">
              <w:t xml:space="preserve">пальное учреждение </w:t>
            </w:r>
            <w:r>
              <w:t>«</w:t>
            </w:r>
            <w:r w:rsidRPr="00592E6C">
              <w:t>Дом куль</w:t>
            </w:r>
            <w:r>
              <w:softHyphen/>
            </w:r>
            <w:r w:rsidRPr="00592E6C">
              <w:t>туры им. Ильича</w:t>
            </w:r>
            <w:r>
              <w:t>»</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Составление проектно-сметной доку</w:t>
            </w:r>
            <w:r>
              <w:softHyphen/>
            </w:r>
            <w:r w:rsidRPr="00592E6C">
              <w:t>ментации</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100,000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100,000</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Проведение гос.экспертизы</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28,951</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28,951</w:t>
            </w:r>
          </w:p>
        </w:tc>
      </w:tr>
      <w:tr w:rsidR="000C2490" w:rsidRPr="00592E6C" w:rsidTr="000C2490">
        <w:trPr>
          <w:trHeight w:val="90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w:t>
            </w:r>
          </w:p>
        </w:tc>
        <w:tc>
          <w:tcPr>
            <w:tcW w:w="743" w:type="pct"/>
            <w:tcBorders>
              <w:top w:val="nil"/>
              <w:left w:val="nil"/>
              <w:bottom w:val="single" w:sz="4" w:space="0" w:color="auto"/>
              <w:right w:val="single" w:sz="4" w:space="0" w:color="auto"/>
            </w:tcBorders>
            <w:shd w:val="clear" w:color="auto" w:fill="auto"/>
            <w:vAlign w:val="center"/>
            <w:hideMark/>
          </w:tcPr>
          <w:p w:rsidR="000C2490" w:rsidRPr="00592E6C" w:rsidRDefault="000C2490" w:rsidP="000C2490">
            <w:r w:rsidRPr="00592E6C">
              <w:t>Обособ</w:t>
            </w:r>
            <w:r>
              <w:softHyphen/>
            </w:r>
            <w:r w:rsidRPr="00592E6C">
              <w:t>ленное подразде</w:t>
            </w:r>
            <w:r>
              <w:softHyphen/>
            </w:r>
            <w:r w:rsidRPr="00592E6C">
              <w:t xml:space="preserve">ление </w:t>
            </w:r>
            <w:r>
              <w:t>«</w:t>
            </w:r>
            <w:r w:rsidRPr="00592E6C">
              <w:t>Дом культуры пос. РМЗ</w:t>
            </w:r>
            <w:r>
              <w:t>»</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вести</w:t>
            </w:r>
            <w:r>
              <w:softHyphen/>
            </w:r>
            <w:r w:rsidRPr="00592E6C">
              <w:t>бюля и зри</w:t>
            </w:r>
            <w:r>
              <w:softHyphen/>
            </w:r>
            <w:r w:rsidRPr="00592E6C">
              <w:t>тельного зала</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8,190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3186,810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3195,000</w:t>
            </w:r>
          </w:p>
        </w:tc>
      </w:tr>
      <w:tr w:rsidR="000C2490" w:rsidRPr="00592E6C" w:rsidTr="000C2490">
        <w:trPr>
          <w:trHeight w:val="6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5</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Муници</w:t>
            </w:r>
            <w:r>
              <w:softHyphen/>
            </w:r>
            <w:r w:rsidRPr="00592E6C">
              <w:t xml:space="preserve">пальное учреждение </w:t>
            </w:r>
            <w:r>
              <w:t>«</w:t>
            </w:r>
            <w:r w:rsidRPr="00592E6C">
              <w:t>Дом куль</w:t>
            </w:r>
            <w:r>
              <w:softHyphen/>
            </w:r>
            <w:r w:rsidRPr="00592E6C">
              <w:t>туры им. Маяков</w:t>
            </w:r>
            <w:r>
              <w:softHyphen/>
            </w:r>
            <w:r w:rsidRPr="00592E6C">
              <w:t>ского</w:t>
            </w:r>
            <w:r>
              <w:t>»</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Замена пола в мужском туа</w:t>
            </w:r>
            <w:r>
              <w:softHyphen/>
            </w:r>
            <w:r w:rsidRPr="00592E6C">
              <w:t>лете в здании ДК им. Мая</w:t>
            </w:r>
            <w:r>
              <w:softHyphen/>
            </w:r>
            <w:r w:rsidRPr="00592E6C">
              <w:t>ковского</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95,350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87,168</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182,518</w:t>
            </w:r>
          </w:p>
        </w:tc>
      </w:tr>
      <w:tr w:rsidR="000C2490" w:rsidRPr="00592E6C" w:rsidTr="000C2490">
        <w:trPr>
          <w:trHeight w:val="6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Частичный ремонт кровли с установкой трубчатых снегозадержа</w:t>
            </w:r>
            <w:r>
              <w:softHyphen/>
            </w:r>
            <w:r w:rsidRPr="00592E6C">
              <w:t xml:space="preserve">телей </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156,050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156,050</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 xml:space="preserve">Частичный </w:t>
            </w:r>
            <w:r w:rsidRPr="00592E6C">
              <w:lastRenderedPageBreak/>
              <w:t>ремонт по</w:t>
            </w:r>
            <w:r>
              <w:softHyphen/>
            </w:r>
            <w:r w:rsidRPr="00592E6C">
              <w:t xml:space="preserve">крытия кровли </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lastRenderedPageBreak/>
              <w:t>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66,655</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66,655</w:t>
            </w:r>
          </w:p>
        </w:tc>
      </w:tr>
      <w:tr w:rsidR="000C2490" w:rsidRPr="00592E6C" w:rsidTr="000C2490">
        <w:trPr>
          <w:trHeight w:val="6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пола входной группы и устройство водостока (балкон)</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186,864</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157,839</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344,703</w:t>
            </w:r>
          </w:p>
        </w:tc>
      </w:tr>
      <w:tr w:rsidR="000C2490" w:rsidRPr="00592E6C" w:rsidTr="000C2490">
        <w:trPr>
          <w:trHeight w:val="6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6</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w:t>
            </w:r>
            <w:r>
              <w:t>уници-пальное учреждение «</w:t>
            </w:r>
            <w:r w:rsidRPr="00592E6C">
              <w:t>Д</w:t>
            </w:r>
            <w:r>
              <w:t xml:space="preserve">ом куль-туры </w:t>
            </w:r>
            <w:r w:rsidRPr="00592E6C">
              <w:t>им. Петрякова</w:t>
            </w:r>
            <w:r>
              <w:t>»</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 xml:space="preserve">Установка межкомнатных дверей на 1 этаже </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89,000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89,000</w:t>
            </w:r>
          </w:p>
        </w:tc>
      </w:tr>
      <w:tr w:rsidR="000C2490" w:rsidRPr="00592E6C" w:rsidTr="000C2490">
        <w:trPr>
          <w:trHeight w:val="91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Установка створки ПВХ</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16,600</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16,600</w:t>
            </w:r>
          </w:p>
        </w:tc>
      </w:tr>
      <w:tr w:rsidR="000C2490" w:rsidRPr="00592E6C" w:rsidTr="000C2490">
        <w:trPr>
          <w:trHeight w:val="150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7</w:t>
            </w:r>
          </w:p>
        </w:tc>
        <w:tc>
          <w:tcPr>
            <w:tcW w:w="743" w:type="pc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pPr>
              <w:ind w:right="-191"/>
            </w:pPr>
            <w:r w:rsidRPr="00592E6C">
              <w:t>Муници</w:t>
            </w:r>
            <w:r>
              <w:softHyphen/>
            </w:r>
            <w:r w:rsidRPr="00592E6C">
              <w:t xml:space="preserve">пальное учреждение </w:t>
            </w:r>
            <w:r>
              <w:t>«</w:t>
            </w:r>
            <w:r w:rsidRPr="00592E6C">
              <w:t>Дом куль</w:t>
            </w:r>
            <w:r>
              <w:softHyphen/>
              <w:t>туры им. С.М. Кирова»</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Разработка ПСД на ограждение земельного участка муни</w:t>
            </w:r>
            <w:r>
              <w:softHyphen/>
            </w:r>
            <w:r w:rsidRPr="00592E6C">
              <w:t xml:space="preserve">ципального учреждения </w:t>
            </w:r>
            <w:r>
              <w:t>«</w:t>
            </w:r>
            <w:r w:rsidRPr="00592E6C">
              <w:t>Дом культуры им. С.М. Кирова</w:t>
            </w:r>
            <w:r>
              <w:t>»</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50,000</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50,000</w:t>
            </w:r>
          </w:p>
        </w:tc>
      </w:tr>
      <w:tr w:rsidR="000C2490" w:rsidRPr="00592E6C" w:rsidTr="000C2490">
        <w:trPr>
          <w:trHeight w:val="273"/>
        </w:trPr>
        <w:tc>
          <w:tcPr>
            <w:tcW w:w="28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8</w:t>
            </w:r>
          </w:p>
        </w:tc>
        <w:tc>
          <w:tcPr>
            <w:tcW w:w="7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Обособ</w:t>
            </w:r>
            <w:r>
              <w:softHyphen/>
            </w:r>
            <w:r w:rsidRPr="00592E6C">
              <w:t>ленное подразде</w:t>
            </w:r>
            <w:r>
              <w:softHyphen/>
            </w:r>
            <w:r w:rsidRPr="00592E6C">
              <w:t xml:space="preserve">ление </w:t>
            </w:r>
            <w:r>
              <w:t>«</w:t>
            </w:r>
            <w:r w:rsidRPr="00592E6C">
              <w:t>Дом культуры Угольщи</w:t>
            </w:r>
            <w:r>
              <w:softHyphen/>
            </w:r>
            <w:r w:rsidRPr="00592E6C">
              <w:t>ков</w:t>
            </w:r>
            <w:r>
              <w:t>»</w:t>
            </w:r>
          </w:p>
        </w:tc>
        <w:tc>
          <w:tcPr>
            <w:tcW w:w="1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Составление задания на проектирование в части архитектурно-строительной акустики и технологиче</w:t>
            </w:r>
            <w:r>
              <w:softHyphen/>
            </w:r>
            <w:r w:rsidRPr="00592E6C">
              <w:t>ского обору</w:t>
            </w:r>
            <w:r>
              <w:softHyphen/>
            </w:r>
            <w:r w:rsidRPr="00592E6C">
              <w:t xml:space="preserve">дования сцены по объекту </w:t>
            </w:r>
            <w:r>
              <w:t>«</w:t>
            </w:r>
            <w:r w:rsidRPr="00592E6C">
              <w:t>Капитальный ремонт нежи</w:t>
            </w:r>
            <w:r>
              <w:softHyphen/>
            </w:r>
            <w:r w:rsidRPr="00592E6C">
              <w:t>лого помещения №</w:t>
            </w:r>
            <w:r>
              <w:t> </w:t>
            </w:r>
            <w:r w:rsidRPr="00592E6C">
              <w:t>6 ДК Угольщиков</w:t>
            </w:r>
            <w:r>
              <w:t>»</w:t>
            </w:r>
          </w:p>
        </w:tc>
        <w:tc>
          <w:tcPr>
            <w:tcW w:w="5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10,000</w:t>
            </w:r>
          </w:p>
        </w:tc>
        <w:tc>
          <w:tcPr>
            <w:tcW w:w="602"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10,000</w:t>
            </w:r>
          </w:p>
        </w:tc>
      </w:tr>
      <w:tr w:rsidR="000C2490" w:rsidRPr="00592E6C" w:rsidTr="000C2490">
        <w:trPr>
          <w:trHeight w:val="856"/>
        </w:trPr>
        <w:tc>
          <w:tcPr>
            <w:tcW w:w="286" w:type="pct"/>
            <w:vMerge/>
            <w:tcBorders>
              <w:top w:val="single" w:sz="4" w:space="0" w:color="auto"/>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single" w:sz="4" w:space="0" w:color="auto"/>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Текущий ремонт карнизной части фасада кровли нежилого по</w:t>
            </w:r>
            <w:r>
              <w:softHyphen/>
            </w:r>
            <w:r w:rsidRPr="00592E6C">
              <w:t>мещения №5 ДК Угольщи</w:t>
            </w:r>
            <w:r>
              <w:t>ков</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192,877</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192,877</w:t>
            </w:r>
          </w:p>
        </w:tc>
      </w:tr>
      <w:tr w:rsidR="000C2490" w:rsidRPr="00592E6C" w:rsidTr="000C2490">
        <w:trPr>
          <w:trHeight w:val="9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Текущий ремонт фасада нежилого по</w:t>
            </w:r>
            <w:r>
              <w:softHyphen/>
              <w:t>мещения № 5</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296,902</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8682,608</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8979,510</w:t>
            </w:r>
          </w:p>
        </w:tc>
      </w:tr>
      <w:tr w:rsidR="000C2490" w:rsidRPr="00592E6C" w:rsidTr="000C2490">
        <w:trPr>
          <w:trHeight w:val="12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Стро</w:t>
            </w:r>
            <w:r>
              <w:t>и</w:t>
            </w:r>
            <w:r w:rsidRPr="00592E6C">
              <w:t>тельный контроль при производстве текущего ре</w:t>
            </w:r>
            <w:r>
              <w:softHyphen/>
            </w:r>
            <w:r w:rsidRPr="00592E6C">
              <w:lastRenderedPageBreak/>
              <w:t>монта фасада нежилого по</w:t>
            </w:r>
            <w:r>
              <w:softHyphen/>
            </w:r>
            <w:r w:rsidRPr="00592E6C">
              <w:t>мещения №5</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lastRenderedPageBreak/>
              <w:t>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43,000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43,000</w:t>
            </w:r>
          </w:p>
        </w:tc>
      </w:tr>
      <w:tr w:rsidR="000C2490" w:rsidRPr="00592E6C" w:rsidTr="000C2490">
        <w:trPr>
          <w:trHeight w:val="6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Разработка ПСД на капитальный ремонт помеще</w:t>
            </w:r>
            <w:r>
              <w:softHyphen/>
            </w:r>
            <w:r w:rsidRPr="00592E6C">
              <w:t>ния № 6</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385,007</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7314,993</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7700,000</w:t>
            </w:r>
          </w:p>
        </w:tc>
      </w:tr>
      <w:tr w:rsidR="000C2490" w:rsidRPr="00592E6C" w:rsidTr="000C2490">
        <w:trPr>
          <w:trHeight w:val="300"/>
        </w:trPr>
        <w:tc>
          <w:tcPr>
            <w:tcW w:w="286" w:type="pc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9</w:t>
            </w:r>
          </w:p>
        </w:tc>
        <w:tc>
          <w:tcPr>
            <w:tcW w:w="743" w:type="pc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w:t>
            </w:r>
            <w:r>
              <w:t>уници-пальное учреждение ДО ДШИ № </w:t>
            </w:r>
            <w:r w:rsidRPr="00592E6C">
              <w:t>2</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Капитальный ремонт здания</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248,184</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12160,310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12408,494</w:t>
            </w:r>
          </w:p>
        </w:tc>
      </w:tr>
      <w:tr w:rsidR="000C2490" w:rsidRPr="00592E6C" w:rsidTr="000C2490">
        <w:trPr>
          <w:trHeight w:val="6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10</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Муници</w:t>
            </w:r>
            <w:r>
              <w:softHyphen/>
            </w:r>
            <w:r w:rsidRPr="00592E6C">
              <w:t xml:space="preserve">пальное учреждение </w:t>
            </w:r>
            <w:r>
              <w:t>«</w:t>
            </w:r>
            <w:r w:rsidRPr="00592E6C">
              <w:t>Централи</w:t>
            </w:r>
            <w:r>
              <w:softHyphen/>
            </w:r>
            <w:r w:rsidRPr="00592E6C">
              <w:t>зованная библиотеч</w:t>
            </w:r>
            <w:r>
              <w:softHyphen/>
            </w:r>
            <w:r w:rsidRPr="00592E6C">
              <w:t>ная си</w:t>
            </w:r>
            <w:r>
              <w:softHyphen/>
            </w:r>
            <w:r w:rsidRPr="00592E6C">
              <w:t>стема</w:t>
            </w:r>
            <w:r>
              <w:t>»</w:t>
            </w:r>
          </w:p>
        </w:tc>
        <w:tc>
          <w:tcPr>
            <w:tcW w:w="1000" w:type="pct"/>
            <w:gridSpan w:val="2"/>
            <w:tcBorders>
              <w:top w:val="single" w:sz="4" w:space="0" w:color="auto"/>
              <w:left w:val="nil"/>
              <w:bottom w:val="single" w:sz="4" w:space="0" w:color="auto"/>
              <w:right w:val="single" w:sz="4" w:space="0" w:color="auto"/>
            </w:tcBorders>
            <w:shd w:val="clear" w:color="auto" w:fill="auto"/>
            <w:vAlign w:val="center"/>
          </w:tcPr>
          <w:p w:rsidR="000C2490" w:rsidRPr="00592E6C" w:rsidRDefault="000C2490" w:rsidP="000C2490">
            <w:pPr>
              <w:jc w:val="center"/>
            </w:pPr>
            <w:r w:rsidRPr="00592E6C">
              <w:t>Ремонт фасада ЦГБ</w:t>
            </w:r>
          </w:p>
        </w:tc>
        <w:tc>
          <w:tcPr>
            <w:tcW w:w="580" w:type="pct"/>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192,580</w:t>
            </w:r>
          </w:p>
        </w:tc>
        <w:tc>
          <w:tcPr>
            <w:tcW w:w="579" w:type="pct"/>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0</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0</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tcPr>
          <w:p w:rsidR="000C2490" w:rsidRPr="00592E6C" w:rsidRDefault="000C2490" w:rsidP="000C2490">
            <w:pPr>
              <w:jc w:val="center"/>
            </w:pPr>
            <w:r w:rsidRPr="00592E6C">
              <w:t>192,580</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фасада библиотеки №</w:t>
            </w:r>
            <w:r>
              <w:t> </w:t>
            </w:r>
            <w:r w:rsidRPr="00592E6C">
              <w:t>5</w:t>
            </w:r>
          </w:p>
        </w:tc>
        <w:tc>
          <w:tcPr>
            <w:tcW w:w="580"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472,742</w:t>
            </w:r>
          </w:p>
        </w:tc>
        <w:tc>
          <w:tcPr>
            <w:tcW w:w="579" w:type="pct"/>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single" w:sz="4" w:space="0" w:color="auto"/>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472,742</w:t>
            </w:r>
          </w:p>
        </w:tc>
      </w:tr>
      <w:tr w:rsidR="000C2490" w:rsidRPr="00592E6C" w:rsidTr="000C2490">
        <w:trPr>
          <w:trHeight w:val="3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поме</w:t>
            </w:r>
            <w:r>
              <w:softHyphen/>
            </w:r>
            <w:r w:rsidRPr="00592E6C">
              <w:t>щений биб</w:t>
            </w:r>
            <w:r>
              <w:softHyphen/>
              <w:t>лиотеки № </w:t>
            </w:r>
            <w:r w:rsidRPr="00592E6C">
              <w:t>7</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1607,058</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1607,058</w:t>
            </w:r>
          </w:p>
        </w:tc>
      </w:tr>
      <w:tr w:rsidR="000C2490" w:rsidRPr="00592E6C" w:rsidTr="000C2490">
        <w:trPr>
          <w:trHeight w:val="6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11</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w:t>
            </w:r>
            <w:r>
              <w:t>уници-пальное учреждение</w:t>
            </w:r>
            <w:r w:rsidRPr="00592E6C">
              <w:t xml:space="preserve"> ДО ДМШ </w:t>
            </w:r>
            <w:r>
              <w:t>№ 1</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Капитальный ремонт фасада и внутренних помещений</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364,300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412,041</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1550,058</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2326,399</w:t>
            </w:r>
          </w:p>
        </w:tc>
      </w:tr>
      <w:tr w:rsidR="000C2490" w:rsidRPr="00592E6C" w:rsidTr="000C2490">
        <w:trPr>
          <w:trHeight w:val="6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Частичный ремонт кровли, ремонт внутрен</w:t>
            </w:r>
            <w:r>
              <w:softHyphen/>
            </w:r>
            <w:r w:rsidRPr="00592E6C">
              <w:t>них помещений</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1102,800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1102,800</w:t>
            </w:r>
          </w:p>
        </w:tc>
      </w:tr>
      <w:tr w:rsidR="000C2490" w:rsidRPr="00592E6C" w:rsidTr="000C2490">
        <w:trPr>
          <w:trHeight w:val="300"/>
        </w:trPr>
        <w:tc>
          <w:tcPr>
            <w:tcW w:w="28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0C2490" w:rsidRPr="00592E6C" w:rsidRDefault="000C2490" w:rsidP="000C2490">
            <w:pPr>
              <w:jc w:val="center"/>
            </w:pPr>
            <w:r>
              <w:t>12</w:t>
            </w:r>
          </w:p>
        </w:tc>
        <w:tc>
          <w:tcPr>
            <w:tcW w:w="743" w:type="pct"/>
            <w:vMerge w:val="restart"/>
            <w:tcBorders>
              <w:top w:val="nil"/>
              <w:left w:val="single" w:sz="4" w:space="0" w:color="auto"/>
              <w:bottom w:val="single" w:sz="4" w:space="0" w:color="auto"/>
              <w:right w:val="single" w:sz="4" w:space="0" w:color="auto"/>
            </w:tcBorders>
            <w:shd w:val="clear" w:color="auto" w:fill="auto"/>
            <w:vAlign w:val="center"/>
            <w:hideMark/>
          </w:tcPr>
          <w:p w:rsidR="000C2490" w:rsidRPr="00592E6C" w:rsidRDefault="000C2490" w:rsidP="000C2490">
            <w:r w:rsidRPr="00592E6C">
              <w:t>Муници</w:t>
            </w:r>
            <w:r>
              <w:softHyphen/>
            </w:r>
            <w:r w:rsidRPr="00592E6C">
              <w:t xml:space="preserve">пальное учреждение </w:t>
            </w:r>
            <w:r>
              <w:t>«</w:t>
            </w:r>
            <w:r w:rsidRPr="00592E6C">
              <w:t>Дом куль</w:t>
            </w:r>
            <w:r>
              <w:softHyphen/>
            </w:r>
            <w:r w:rsidRPr="00592E6C">
              <w:t>туры им. П.П.Ба</w:t>
            </w:r>
            <w:r>
              <w:softHyphen/>
            </w:r>
            <w:r w:rsidRPr="00592E6C">
              <w:t>жова</w:t>
            </w:r>
            <w:r>
              <w:t>»</w:t>
            </w:r>
          </w:p>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Ремонт пола танцевального зала</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193,735</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43,134</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236,869</w:t>
            </w:r>
          </w:p>
        </w:tc>
      </w:tr>
      <w:tr w:rsidR="000C2490" w:rsidRPr="00592E6C" w:rsidTr="000C2490">
        <w:trPr>
          <w:trHeight w:val="600"/>
        </w:trPr>
        <w:tc>
          <w:tcPr>
            <w:tcW w:w="286"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743" w:type="pct"/>
            <w:vMerge/>
            <w:tcBorders>
              <w:top w:val="nil"/>
              <w:left w:val="single" w:sz="4" w:space="0" w:color="auto"/>
              <w:bottom w:val="single" w:sz="4" w:space="0" w:color="auto"/>
              <w:right w:val="single" w:sz="4" w:space="0" w:color="auto"/>
            </w:tcBorders>
            <w:vAlign w:val="center"/>
            <w:hideMark/>
          </w:tcPr>
          <w:p w:rsidR="000C2490" w:rsidRPr="00592E6C" w:rsidRDefault="000C2490" w:rsidP="000C2490"/>
        </w:tc>
        <w:tc>
          <w:tcPr>
            <w:tcW w:w="1000" w:type="pct"/>
            <w:gridSpan w:val="2"/>
            <w:tcBorders>
              <w:top w:val="nil"/>
              <w:left w:val="nil"/>
              <w:bottom w:val="single" w:sz="4" w:space="0" w:color="auto"/>
              <w:right w:val="single" w:sz="4" w:space="0" w:color="auto"/>
            </w:tcBorders>
            <w:shd w:val="clear" w:color="auto" w:fill="auto"/>
            <w:vAlign w:val="center"/>
            <w:hideMark/>
          </w:tcPr>
          <w:p w:rsidR="000C2490" w:rsidRPr="00592E6C" w:rsidRDefault="000C2490" w:rsidP="000C2490">
            <w:pPr>
              <w:jc w:val="center"/>
            </w:pPr>
            <w:r w:rsidRPr="00592E6C">
              <w:t>Разработка ПСД на ремонт внутренних помещений ДК</w:t>
            </w:r>
          </w:p>
        </w:tc>
        <w:tc>
          <w:tcPr>
            <w:tcW w:w="580"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95,000</w:t>
            </w:r>
          </w:p>
        </w:tc>
        <w:tc>
          <w:tcPr>
            <w:tcW w:w="579" w:type="pct"/>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8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525"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0</w:t>
            </w:r>
          </w:p>
        </w:tc>
        <w:tc>
          <w:tcPr>
            <w:tcW w:w="602" w:type="pct"/>
            <w:gridSpan w:val="2"/>
            <w:tcBorders>
              <w:top w:val="nil"/>
              <w:left w:val="nil"/>
              <w:bottom w:val="single" w:sz="4" w:space="0" w:color="auto"/>
              <w:right w:val="single" w:sz="4" w:space="0" w:color="auto"/>
            </w:tcBorders>
            <w:shd w:val="clear" w:color="auto" w:fill="auto"/>
            <w:noWrap/>
            <w:vAlign w:val="center"/>
            <w:hideMark/>
          </w:tcPr>
          <w:p w:rsidR="000C2490" w:rsidRPr="00592E6C" w:rsidRDefault="000C2490" w:rsidP="000C2490">
            <w:pPr>
              <w:jc w:val="center"/>
            </w:pPr>
            <w:r w:rsidRPr="00592E6C">
              <w:t>95,000</w:t>
            </w:r>
          </w:p>
        </w:tc>
      </w:tr>
    </w:tbl>
    <w:p w:rsidR="000C2490" w:rsidRDefault="000C2490" w:rsidP="000C2490"/>
    <w:p w:rsidR="000C2490" w:rsidRPr="00F64977" w:rsidRDefault="000C2490" w:rsidP="000C2490">
      <w:pPr>
        <w:ind w:right="-79" w:firstLine="360"/>
        <w:jc w:val="both"/>
        <w:rPr>
          <w:sz w:val="8"/>
          <w:szCs w:val="8"/>
        </w:rPr>
      </w:pPr>
    </w:p>
    <w:p w:rsidR="000C2490" w:rsidRDefault="000C2490" w:rsidP="000C2490">
      <w:pPr>
        <w:ind w:firstLine="708"/>
        <w:jc w:val="both"/>
        <w:rPr>
          <w:sz w:val="28"/>
          <w:szCs w:val="28"/>
        </w:rPr>
      </w:pPr>
      <w:r>
        <w:rPr>
          <w:sz w:val="28"/>
          <w:szCs w:val="28"/>
        </w:rPr>
        <w:t>Укреплению материально-</w:t>
      </w:r>
      <w:r w:rsidRPr="00DB33E9">
        <w:rPr>
          <w:sz w:val="28"/>
          <w:szCs w:val="28"/>
        </w:rPr>
        <w:t xml:space="preserve">технического состояния учреждений культуры способствовала и реализация муниципальной программы </w:t>
      </w:r>
      <w:r>
        <w:rPr>
          <w:sz w:val="28"/>
          <w:szCs w:val="28"/>
        </w:rPr>
        <w:t>«Реализация наказов, обращений и предложений избирателей депутатам Собрания депутатов Копей</w:t>
      </w:r>
      <w:r>
        <w:rPr>
          <w:sz w:val="28"/>
          <w:szCs w:val="28"/>
        </w:rPr>
        <w:softHyphen/>
        <w:t>ского городского округа на 2022 год». Средства в сумме 1037,69 тыс. руб. были израсходованы на укрепление материальной базы учреждений.</w:t>
      </w:r>
    </w:p>
    <w:p w:rsidR="000C2490" w:rsidRPr="00C94677" w:rsidRDefault="000C2490" w:rsidP="000C2490">
      <w:pPr>
        <w:ind w:right="-79" w:firstLine="708"/>
        <w:jc w:val="center"/>
        <w:rPr>
          <w:sz w:val="28"/>
          <w:szCs w:val="28"/>
        </w:rPr>
      </w:pPr>
      <w:r>
        <w:rPr>
          <w:sz w:val="28"/>
          <w:szCs w:val="28"/>
        </w:rPr>
        <w:br w:type="column"/>
      </w:r>
      <w:r w:rsidR="00D870C9">
        <w:rPr>
          <w:sz w:val="28"/>
          <w:szCs w:val="28"/>
        </w:rPr>
        <w:lastRenderedPageBreak/>
        <w:t>12</w:t>
      </w:r>
      <w:r>
        <w:rPr>
          <w:sz w:val="28"/>
          <w:szCs w:val="28"/>
        </w:rPr>
        <w:t>. </w:t>
      </w:r>
      <w:r w:rsidRPr="00C94677">
        <w:rPr>
          <w:sz w:val="28"/>
          <w:szCs w:val="28"/>
        </w:rPr>
        <w:t>РАБОТА ПО ПРИОРИТЕТНЫМ НАПРАВЛЕНИЯМ В СФЕРЕ КУЛЬТУРНОЙ ДЕЯТЕЛЬНОСТИ</w:t>
      </w:r>
    </w:p>
    <w:p w:rsidR="000C2490" w:rsidRDefault="000C2490" w:rsidP="000C2490">
      <w:pPr>
        <w:jc w:val="center"/>
        <w:rPr>
          <w:sz w:val="28"/>
          <w:szCs w:val="28"/>
        </w:rPr>
      </w:pPr>
    </w:p>
    <w:p w:rsidR="000C2490" w:rsidRDefault="00D870C9" w:rsidP="000C2490">
      <w:pPr>
        <w:jc w:val="center"/>
        <w:rPr>
          <w:sz w:val="28"/>
          <w:szCs w:val="28"/>
        </w:rPr>
      </w:pPr>
      <w:r>
        <w:rPr>
          <w:sz w:val="28"/>
          <w:szCs w:val="28"/>
        </w:rPr>
        <w:t>12</w:t>
      </w:r>
      <w:r w:rsidR="000C2490">
        <w:rPr>
          <w:sz w:val="28"/>
          <w:szCs w:val="28"/>
        </w:rPr>
        <w:t>.1. РАЗВИТИЕ КУЛЬТУРНО – ДОСУГОВОЙ ДЕЯТЕЛЬНОСТИ</w:t>
      </w:r>
    </w:p>
    <w:p w:rsidR="000C2490" w:rsidRDefault="000C2490" w:rsidP="000C2490"/>
    <w:p w:rsidR="000C2490" w:rsidRPr="007027D2" w:rsidRDefault="000C2490" w:rsidP="000C2490">
      <w:pPr>
        <w:jc w:val="both"/>
        <w:rPr>
          <w:sz w:val="28"/>
          <w:szCs w:val="28"/>
        </w:rPr>
      </w:pPr>
      <w:r>
        <w:tab/>
      </w:r>
      <w:r w:rsidRPr="007027D2">
        <w:rPr>
          <w:sz w:val="28"/>
          <w:szCs w:val="28"/>
        </w:rPr>
        <w:t>Количество учреждений культ</w:t>
      </w:r>
      <w:r>
        <w:rPr>
          <w:sz w:val="28"/>
          <w:szCs w:val="28"/>
        </w:rPr>
        <w:t xml:space="preserve">урно-досугового типа на 01.01.2023 г – 12. </w:t>
      </w:r>
    </w:p>
    <w:p w:rsidR="000C2490" w:rsidRDefault="000C2490" w:rsidP="000C2490">
      <w:pPr>
        <w:pStyle w:val="af6"/>
        <w:ind w:firstLine="708"/>
        <w:jc w:val="both"/>
        <w:rPr>
          <w:sz w:val="28"/>
          <w:szCs w:val="28"/>
        </w:rPr>
      </w:pPr>
      <w:r>
        <w:rPr>
          <w:sz w:val="28"/>
          <w:szCs w:val="28"/>
        </w:rPr>
        <w:t xml:space="preserve">12 Домов культуры – бюджетные учреждения, </w:t>
      </w:r>
    </w:p>
    <w:p w:rsidR="000C2490" w:rsidRDefault="000C2490" w:rsidP="000C2490">
      <w:pPr>
        <w:pStyle w:val="af6"/>
        <w:ind w:firstLine="708"/>
        <w:jc w:val="both"/>
        <w:rPr>
          <w:sz w:val="28"/>
          <w:szCs w:val="28"/>
        </w:rPr>
      </w:pPr>
      <w:r>
        <w:rPr>
          <w:sz w:val="28"/>
          <w:szCs w:val="28"/>
        </w:rPr>
        <w:t>6 домов культуры – юридические лица,6 являются обособленными подразделениями.</w:t>
      </w:r>
    </w:p>
    <w:p w:rsidR="000C2490" w:rsidRDefault="000C2490" w:rsidP="000C2490">
      <w:pPr>
        <w:pStyle w:val="af6"/>
        <w:ind w:firstLine="708"/>
        <w:jc w:val="both"/>
        <w:rPr>
          <w:sz w:val="28"/>
          <w:szCs w:val="28"/>
        </w:rPr>
      </w:pPr>
      <w:r>
        <w:rPr>
          <w:sz w:val="28"/>
          <w:szCs w:val="28"/>
        </w:rPr>
        <w:t>Основные данные о работе ДК:</w:t>
      </w:r>
    </w:p>
    <w:tbl>
      <w:tblPr>
        <w:tblStyle w:val="af4"/>
        <w:tblW w:w="0" w:type="auto"/>
        <w:tblInd w:w="108" w:type="dxa"/>
        <w:tblLook w:val="04A0"/>
      </w:tblPr>
      <w:tblGrid>
        <w:gridCol w:w="2355"/>
        <w:gridCol w:w="2464"/>
        <w:gridCol w:w="2464"/>
        <w:gridCol w:w="2356"/>
      </w:tblGrid>
      <w:tr w:rsidR="000C2490" w:rsidTr="000C2490">
        <w:tc>
          <w:tcPr>
            <w:tcW w:w="2355" w:type="dxa"/>
          </w:tcPr>
          <w:p w:rsidR="000C2490" w:rsidRDefault="000C2490" w:rsidP="000C2490">
            <w:pPr>
              <w:pStyle w:val="af6"/>
              <w:jc w:val="center"/>
              <w:rPr>
                <w:sz w:val="28"/>
                <w:szCs w:val="28"/>
              </w:rPr>
            </w:pPr>
            <w:r>
              <w:rPr>
                <w:sz w:val="28"/>
                <w:szCs w:val="28"/>
              </w:rPr>
              <w:t>Показатели</w:t>
            </w:r>
          </w:p>
        </w:tc>
        <w:tc>
          <w:tcPr>
            <w:tcW w:w="2464" w:type="dxa"/>
          </w:tcPr>
          <w:p w:rsidR="000C2490" w:rsidRDefault="000C2490" w:rsidP="000C2490">
            <w:pPr>
              <w:pStyle w:val="af6"/>
              <w:jc w:val="center"/>
              <w:rPr>
                <w:sz w:val="28"/>
                <w:szCs w:val="28"/>
              </w:rPr>
            </w:pPr>
            <w:r>
              <w:rPr>
                <w:sz w:val="28"/>
                <w:szCs w:val="28"/>
              </w:rPr>
              <w:t>2020</w:t>
            </w:r>
          </w:p>
        </w:tc>
        <w:tc>
          <w:tcPr>
            <w:tcW w:w="2464" w:type="dxa"/>
          </w:tcPr>
          <w:p w:rsidR="000C2490" w:rsidRDefault="000C2490" w:rsidP="000C2490">
            <w:pPr>
              <w:pStyle w:val="af6"/>
              <w:jc w:val="center"/>
              <w:rPr>
                <w:sz w:val="28"/>
                <w:szCs w:val="28"/>
              </w:rPr>
            </w:pPr>
            <w:r>
              <w:rPr>
                <w:sz w:val="28"/>
                <w:szCs w:val="28"/>
              </w:rPr>
              <w:t>2021</w:t>
            </w:r>
          </w:p>
        </w:tc>
        <w:tc>
          <w:tcPr>
            <w:tcW w:w="2356" w:type="dxa"/>
          </w:tcPr>
          <w:p w:rsidR="000C2490" w:rsidRDefault="000C2490" w:rsidP="000C2490">
            <w:pPr>
              <w:pStyle w:val="af6"/>
              <w:jc w:val="center"/>
              <w:rPr>
                <w:sz w:val="28"/>
                <w:szCs w:val="28"/>
              </w:rPr>
            </w:pPr>
            <w:r>
              <w:rPr>
                <w:sz w:val="28"/>
                <w:szCs w:val="28"/>
              </w:rPr>
              <w:t>2022</w:t>
            </w:r>
          </w:p>
        </w:tc>
      </w:tr>
      <w:tr w:rsidR="000C2490" w:rsidTr="000C2490">
        <w:tc>
          <w:tcPr>
            <w:tcW w:w="2355" w:type="dxa"/>
          </w:tcPr>
          <w:p w:rsidR="000C2490" w:rsidRDefault="000C2490" w:rsidP="000C2490">
            <w:pPr>
              <w:pStyle w:val="af6"/>
              <w:rPr>
                <w:sz w:val="28"/>
                <w:szCs w:val="28"/>
              </w:rPr>
            </w:pPr>
            <w:r>
              <w:rPr>
                <w:sz w:val="28"/>
                <w:szCs w:val="28"/>
              </w:rPr>
              <w:t>Число посещений культурно-массовых мероприятий (чел.)</w:t>
            </w:r>
          </w:p>
        </w:tc>
        <w:tc>
          <w:tcPr>
            <w:tcW w:w="2464" w:type="dxa"/>
          </w:tcPr>
          <w:p w:rsidR="000C2490" w:rsidRDefault="000C2490" w:rsidP="000C2490">
            <w:pPr>
              <w:pStyle w:val="af6"/>
              <w:jc w:val="center"/>
              <w:rPr>
                <w:sz w:val="28"/>
                <w:szCs w:val="28"/>
              </w:rPr>
            </w:pPr>
            <w:r>
              <w:rPr>
                <w:sz w:val="28"/>
                <w:szCs w:val="28"/>
              </w:rPr>
              <w:t>78 667</w:t>
            </w:r>
          </w:p>
        </w:tc>
        <w:tc>
          <w:tcPr>
            <w:tcW w:w="2464" w:type="dxa"/>
          </w:tcPr>
          <w:p w:rsidR="000C2490" w:rsidRDefault="000C2490" w:rsidP="000C2490">
            <w:pPr>
              <w:pStyle w:val="af6"/>
              <w:jc w:val="center"/>
              <w:rPr>
                <w:sz w:val="28"/>
                <w:szCs w:val="28"/>
              </w:rPr>
            </w:pPr>
            <w:r>
              <w:rPr>
                <w:sz w:val="28"/>
                <w:szCs w:val="28"/>
              </w:rPr>
              <w:t>130 594</w:t>
            </w:r>
          </w:p>
        </w:tc>
        <w:tc>
          <w:tcPr>
            <w:tcW w:w="2356" w:type="dxa"/>
          </w:tcPr>
          <w:p w:rsidR="000C2490" w:rsidRDefault="000C2490" w:rsidP="000C2490">
            <w:pPr>
              <w:pStyle w:val="af6"/>
              <w:jc w:val="center"/>
              <w:rPr>
                <w:sz w:val="28"/>
                <w:szCs w:val="28"/>
              </w:rPr>
            </w:pPr>
            <w:r>
              <w:rPr>
                <w:sz w:val="28"/>
                <w:szCs w:val="28"/>
              </w:rPr>
              <w:t>167 632</w:t>
            </w:r>
          </w:p>
        </w:tc>
      </w:tr>
      <w:tr w:rsidR="000C2490" w:rsidTr="000C2490">
        <w:tc>
          <w:tcPr>
            <w:tcW w:w="2355" w:type="dxa"/>
          </w:tcPr>
          <w:p w:rsidR="000C2490" w:rsidRDefault="000C2490" w:rsidP="000C2490">
            <w:pPr>
              <w:pStyle w:val="af6"/>
              <w:jc w:val="both"/>
              <w:rPr>
                <w:sz w:val="28"/>
                <w:szCs w:val="28"/>
              </w:rPr>
            </w:pPr>
            <w:r>
              <w:rPr>
                <w:sz w:val="28"/>
                <w:szCs w:val="28"/>
              </w:rPr>
              <w:t>Число участников клубных формирований (чел.)</w:t>
            </w:r>
          </w:p>
        </w:tc>
        <w:tc>
          <w:tcPr>
            <w:tcW w:w="2464" w:type="dxa"/>
          </w:tcPr>
          <w:p w:rsidR="000C2490" w:rsidRDefault="000C2490" w:rsidP="000C2490">
            <w:pPr>
              <w:pStyle w:val="af6"/>
              <w:jc w:val="center"/>
              <w:rPr>
                <w:sz w:val="28"/>
                <w:szCs w:val="28"/>
              </w:rPr>
            </w:pPr>
            <w:r>
              <w:rPr>
                <w:sz w:val="28"/>
                <w:szCs w:val="28"/>
              </w:rPr>
              <w:t>3 803</w:t>
            </w:r>
          </w:p>
        </w:tc>
        <w:tc>
          <w:tcPr>
            <w:tcW w:w="2464" w:type="dxa"/>
          </w:tcPr>
          <w:p w:rsidR="000C2490" w:rsidRDefault="000C2490" w:rsidP="000C2490">
            <w:pPr>
              <w:pStyle w:val="af6"/>
              <w:jc w:val="center"/>
              <w:rPr>
                <w:sz w:val="28"/>
                <w:szCs w:val="28"/>
              </w:rPr>
            </w:pPr>
            <w:r>
              <w:rPr>
                <w:sz w:val="28"/>
                <w:szCs w:val="28"/>
              </w:rPr>
              <w:t>3 751</w:t>
            </w:r>
          </w:p>
        </w:tc>
        <w:tc>
          <w:tcPr>
            <w:tcW w:w="2356" w:type="dxa"/>
          </w:tcPr>
          <w:p w:rsidR="000C2490" w:rsidRDefault="000C2490" w:rsidP="000C2490">
            <w:pPr>
              <w:pStyle w:val="af6"/>
              <w:jc w:val="center"/>
              <w:rPr>
                <w:sz w:val="28"/>
                <w:szCs w:val="28"/>
              </w:rPr>
            </w:pPr>
            <w:r>
              <w:rPr>
                <w:sz w:val="28"/>
                <w:szCs w:val="28"/>
              </w:rPr>
              <w:t>3 938</w:t>
            </w:r>
          </w:p>
        </w:tc>
      </w:tr>
    </w:tbl>
    <w:p w:rsidR="000C2490" w:rsidRPr="005F6E60" w:rsidRDefault="000C2490" w:rsidP="000C2490">
      <w:pPr>
        <w:pStyle w:val="af6"/>
        <w:ind w:firstLine="708"/>
        <w:jc w:val="both"/>
        <w:rPr>
          <w:sz w:val="28"/>
          <w:szCs w:val="28"/>
        </w:rPr>
      </w:pPr>
    </w:p>
    <w:p w:rsidR="000C2490" w:rsidRDefault="000C2490" w:rsidP="000C2490">
      <w:pPr>
        <w:ind w:firstLine="709"/>
        <w:jc w:val="both"/>
        <w:rPr>
          <w:sz w:val="28"/>
          <w:szCs w:val="28"/>
        </w:rPr>
      </w:pPr>
      <w:r>
        <w:rPr>
          <w:sz w:val="28"/>
          <w:szCs w:val="28"/>
        </w:rPr>
        <w:t>В 2022</w:t>
      </w:r>
      <w:r w:rsidRPr="005871E5">
        <w:rPr>
          <w:sz w:val="28"/>
          <w:szCs w:val="28"/>
        </w:rPr>
        <w:t>г</w:t>
      </w:r>
      <w:r>
        <w:rPr>
          <w:sz w:val="28"/>
          <w:szCs w:val="28"/>
        </w:rPr>
        <w:t>оду</w:t>
      </w:r>
      <w:r w:rsidRPr="005871E5">
        <w:rPr>
          <w:sz w:val="28"/>
          <w:szCs w:val="28"/>
        </w:rPr>
        <w:t xml:space="preserve"> учреждениями культуры Копейского городс</w:t>
      </w:r>
      <w:r>
        <w:rPr>
          <w:sz w:val="28"/>
          <w:szCs w:val="28"/>
        </w:rPr>
        <w:t xml:space="preserve">кого округа были проведены 1540 мероприятий. </w:t>
      </w:r>
      <w:r w:rsidRPr="005871E5">
        <w:rPr>
          <w:sz w:val="28"/>
          <w:szCs w:val="28"/>
        </w:rPr>
        <w:t>Среди них – мероприятия городского масштаба, посвяще</w:t>
      </w:r>
      <w:r>
        <w:rPr>
          <w:sz w:val="28"/>
          <w:szCs w:val="28"/>
        </w:rPr>
        <w:t xml:space="preserve">нные календарным, </w:t>
      </w:r>
      <w:r w:rsidRPr="005871E5">
        <w:rPr>
          <w:sz w:val="28"/>
          <w:szCs w:val="28"/>
        </w:rPr>
        <w:t>государственны</w:t>
      </w:r>
      <w:r>
        <w:rPr>
          <w:sz w:val="28"/>
          <w:szCs w:val="28"/>
        </w:rPr>
        <w:t>м праздникам и памятным датам.</w:t>
      </w:r>
    </w:p>
    <w:p w:rsidR="000C2490" w:rsidRDefault="000C2490" w:rsidP="000C2490">
      <w:pPr>
        <w:ind w:firstLine="709"/>
        <w:jc w:val="both"/>
        <w:rPr>
          <w:sz w:val="28"/>
        </w:rPr>
      </w:pPr>
      <w:r w:rsidRPr="005871E5">
        <w:rPr>
          <w:sz w:val="28"/>
          <w:szCs w:val="28"/>
        </w:rPr>
        <w:t>Яркими событиями стали: городской конкурс-фестиваль патриотического творчества «Красная Гвоздика»; городское массово</w:t>
      </w:r>
      <w:r>
        <w:rPr>
          <w:sz w:val="28"/>
          <w:szCs w:val="28"/>
        </w:rPr>
        <w:t xml:space="preserve">е гуляние </w:t>
      </w:r>
      <w:r w:rsidRPr="005A0F59">
        <w:rPr>
          <w:sz w:val="28"/>
          <w:szCs w:val="28"/>
        </w:rPr>
        <w:t>«Супер-шоу в Масленичном царстве»</w:t>
      </w:r>
      <w:r>
        <w:rPr>
          <w:sz w:val="28"/>
          <w:szCs w:val="28"/>
        </w:rPr>
        <w:t>; Митинг и тематическая концертная программа, посвященные</w:t>
      </w:r>
      <w:r w:rsidRPr="005871E5">
        <w:rPr>
          <w:sz w:val="28"/>
          <w:szCs w:val="28"/>
        </w:rPr>
        <w:t xml:space="preserve"> Дню Победы в Великой Отечественной войне; праздничные мероприятия, посвященные Дню города</w:t>
      </w:r>
      <w:r>
        <w:rPr>
          <w:sz w:val="28"/>
          <w:szCs w:val="28"/>
        </w:rPr>
        <w:t xml:space="preserve"> и Дню шахтера; тематическое мероприятие</w:t>
      </w:r>
      <w:r w:rsidRPr="005871E5">
        <w:rPr>
          <w:sz w:val="28"/>
          <w:szCs w:val="28"/>
        </w:rPr>
        <w:t>, посвященное Дню пожилого человека; городской инклюзивный фестиваль совместного творчества «Феникс», посвященный Дню инвалида и др.</w:t>
      </w:r>
    </w:p>
    <w:p w:rsidR="000C2490" w:rsidRDefault="000C2490" w:rsidP="000C2490">
      <w:pPr>
        <w:ind w:firstLine="708"/>
        <w:jc w:val="both"/>
        <w:rPr>
          <w:sz w:val="28"/>
        </w:rPr>
      </w:pPr>
      <w:r>
        <w:rPr>
          <w:sz w:val="28"/>
        </w:rPr>
        <w:t>Традиционно, ежегодно, на территории городского округа проводится смотр-конкурс отчетных концертов Домов культуры.</w:t>
      </w:r>
    </w:p>
    <w:p w:rsidR="000C2490" w:rsidRDefault="000C2490" w:rsidP="000C2490">
      <w:pPr>
        <w:ind w:firstLine="708"/>
        <w:jc w:val="both"/>
        <w:rPr>
          <w:sz w:val="28"/>
        </w:rPr>
      </w:pPr>
      <w:r>
        <w:rPr>
          <w:sz w:val="28"/>
        </w:rPr>
        <w:t>В текущем году самыми яркими программами были:</w:t>
      </w:r>
    </w:p>
    <w:p w:rsidR="000C2490" w:rsidRPr="00710AAB" w:rsidRDefault="000C2490" w:rsidP="000C2490">
      <w:pPr>
        <w:ind w:firstLine="708"/>
        <w:jc w:val="both"/>
        <w:rPr>
          <w:sz w:val="28"/>
          <w:szCs w:val="28"/>
        </w:rPr>
      </w:pPr>
      <w:r>
        <w:rPr>
          <w:sz w:val="28"/>
          <w:szCs w:val="28"/>
        </w:rPr>
        <w:t>О</w:t>
      </w:r>
      <w:r w:rsidRPr="00710AAB">
        <w:rPr>
          <w:sz w:val="28"/>
          <w:szCs w:val="28"/>
        </w:rPr>
        <w:t>тчетный концерт коллективов художественной самодеятельности</w:t>
      </w:r>
      <w:r>
        <w:rPr>
          <w:sz w:val="28"/>
          <w:szCs w:val="28"/>
        </w:rPr>
        <w:t xml:space="preserve"> ДК Кирова</w:t>
      </w:r>
      <w:r w:rsidRPr="00710AAB">
        <w:rPr>
          <w:sz w:val="28"/>
          <w:szCs w:val="28"/>
        </w:rPr>
        <w:t>. На время дом культуры перевоплотился в креативно-туристи</w:t>
      </w:r>
      <w:r>
        <w:rPr>
          <w:sz w:val="28"/>
          <w:szCs w:val="28"/>
        </w:rPr>
        <w:t>ческое агентство «Кирова-трэвел»</w:t>
      </w:r>
      <w:r w:rsidRPr="00710AAB">
        <w:rPr>
          <w:sz w:val="28"/>
          <w:szCs w:val="28"/>
        </w:rPr>
        <w:t>. Силой творчества участники коллективов перенесли зрителей в самые красивые места России и познакомили с достопримечательностями нашей страны. Патриотические номера были представлены в рамках путешествия по городам воинской славы и главному из них - Волгограду -</w:t>
      </w:r>
      <w:r>
        <w:rPr>
          <w:sz w:val="28"/>
          <w:szCs w:val="28"/>
        </w:rPr>
        <w:t xml:space="preserve"> месту, где находится монумент «Родина-мать зовет»</w:t>
      </w:r>
      <w:r w:rsidRPr="00710AAB">
        <w:rPr>
          <w:sz w:val="28"/>
          <w:szCs w:val="28"/>
        </w:rPr>
        <w:t>. Необычным получилось путешествие по таинственному Байкалу. Ярко и креативно был представлен тур по Черноморскому побережью. В завершении был презентован уникальный тур Ура</w:t>
      </w:r>
      <w:r>
        <w:rPr>
          <w:sz w:val="28"/>
          <w:szCs w:val="28"/>
        </w:rPr>
        <w:t>лу и по родному городу Копейску</w:t>
      </w:r>
      <w:r w:rsidRPr="00710AAB">
        <w:rPr>
          <w:sz w:val="28"/>
          <w:szCs w:val="28"/>
        </w:rPr>
        <w:t xml:space="preserve">. </w:t>
      </w:r>
    </w:p>
    <w:p w:rsidR="000C2490" w:rsidRPr="00710AAB" w:rsidRDefault="000C2490" w:rsidP="000C2490">
      <w:pPr>
        <w:pStyle w:val="af2"/>
        <w:ind w:left="0" w:firstLine="709"/>
        <w:jc w:val="both"/>
        <w:rPr>
          <w:sz w:val="28"/>
          <w:szCs w:val="28"/>
        </w:rPr>
      </w:pPr>
      <w:r w:rsidRPr="00710AAB">
        <w:rPr>
          <w:sz w:val="28"/>
          <w:szCs w:val="28"/>
        </w:rPr>
        <w:lastRenderedPageBreak/>
        <w:t>Ежегодный отчетный концерт коллективов художественной сам</w:t>
      </w:r>
      <w:r>
        <w:rPr>
          <w:sz w:val="28"/>
          <w:szCs w:val="28"/>
        </w:rPr>
        <w:t>одеятельности Дома культуры Маяковского</w:t>
      </w:r>
      <w:r w:rsidRPr="00710AAB">
        <w:rPr>
          <w:sz w:val="28"/>
          <w:szCs w:val="28"/>
        </w:rPr>
        <w:t>. В этом году все зрители отправились в путешествие в волшебный мир магии. Концерт назывался «День магии и волшебства». Вся атмосфера праздника была продумана до мелочей, начиная от входных дверей, заканчивая сценическим оформлением. Изюминкой мероприятия стало светодиодное и световое шоу. В качестве перфоманса на встрече гостей ожидало множество анимационных площадок: фокусник, волшебница, коробочка с предсказаниями, аквагрим, моделирование из воздушных шаров и различные мастер-классы от студии декоративно-прикладного творчества.</w:t>
      </w:r>
    </w:p>
    <w:p w:rsidR="000C2490" w:rsidRDefault="000C2490" w:rsidP="000C2490">
      <w:pPr>
        <w:ind w:firstLine="708"/>
        <w:jc w:val="both"/>
        <w:rPr>
          <w:sz w:val="28"/>
          <w:szCs w:val="28"/>
        </w:rPr>
      </w:pPr>
      <w:r w:rsidRPr="00214BBD">
        <w:rPr>
          <w:sz w:val="28"/>
          <w:szCs w:val="28"/>
        </w:rPr>
        <w:t xml:space="preserve">Формами работы, набирающими популярность, являются мастер-классы и тренинги. </w:t>
      </w:r>
      <w:r w:rsidRPr="00A90D4D">
        <w:rPr>
          <w:sz w:val="28"/>
          <w:szCs w:val="28"/>
        </w:rPr>
        <w:t>Мастер-классы - прекрасная форма для орг</w:t>
      </w:r>
      <w:r>
        <w:rPr>
          <w:sz w:val="28"/>
          <w:szCs w:val="28"/>
        </w:rPr>
        <w:t xml:space="preserve">анизации досуга детей взрослых. Чаще всего мастер-классыпроводятся </w:t>
      </w:r>
      <w:r w:rsidRPr="00A90D4D">
        <w:rPr>
          <w:sz w:val="28"/>
          <w:szCs w:val="28"/>
        </w:rPr>
        <w:t>в</w:t>
      </w:r>
      <w:r>
        <w:rPr>
          <w:sz w:val="28"/>
          <w:szCs w:val="28"/>
        </w:rPr>
        <w:t xml:space="preserve"> преддверии праздников, где участники</w:t>
      </w:r>
      <w:r w:rsidRPr="00A90D4D">
        <w:rPr>
          <w:sz w:val="28"/>
          <w:szCs w:val="28"/>
        </w:rPr>
        <w:t xml:space="preserve"> сами могут сдела</w:t>
      </w:r>
      <w:r>
        <w:rPr>
          <w:sz w:val="28"/>
          <w:szCs w:val="28"/>
        </w:rPr>
        <w:t>ть подарок своими руками</w:t>
      </w:r>
      <w:r w:rsidRPr="00A90D4D">
        <w:rPr>
          <w:sz w:val="28"/>
          <w:szCs w:val="28"/>
        </w:rPr>
        <w:t xml:space="preserve">. </w:t>
      </w:r>
      <w:r>
        <w:rPr>
          <w:sz w:val="28"/>
          <w:szCs w:val="28"/>
        </w:rPr>
        <w:t>В течение года проводились мастер-классы самой разной тематики и техники выполнения. Всего проведено 138 мастер-классов.</w:t>
      </w:r>
    </w:p>
    <w:p w:rsidR="000C2490" w:rsidRPr="005871E5" w:rsidRDefault="000C2490" w:rsidP="000C2490">
      <w:pPr>
        <w:ind w:firstLine="357"/>
        <w:jc w:val="both"/>
        <w:rPr>
          <w:sz w:val="28"/>
          <w:szCs w:val="28"/>
        </w:rPr>
      </w:pPr>
      <w:r>
        <w:rPr>
          <w:sz w:val="28"/>
          <w:szCs w:val="28"/>
        </w:rPr>
        <w:t>Не совсем обычный</w:t>
      </w:r>
      <w:r w:rsidRPr="00214BBD">
        <w:rPr>
          <w:sz w:val="28"/>
          <w:szCs w:val="28"/>
        </w:rPr>
        <w:t>мастер-класс</w:t>
      </w:r>
      <w:r>
        <w:rPr>
          <w:sz w:val="28"/>
          <w:szCs w:val="28"/>
        </w:rPr>
        <w:t xml:space="preserve"> прошел в ДК Кирова</w:t>
      </w:r>
      <w:r w:rsidRPr="00214BBD">
        <w:rPr>
          <w:sz w:val="28"/>
          <w:szCs w:val="28"/>
        </w:rPr>
        <w:t xml:space="preserve"> по направлению «Американ Смус». Ведущий Москов</w:t>
      </w:r>
      <w:r>
        <w:rPr>
          <w:sz w:val="28"/>
          <w:szCs w:val="28"/>
        </w:rPr>
        <w:t>ский гость - Эльдар Джафаров - з</w:t>
      </w:r>
      <w:r w:rsidRPr="00214BBD">
        <w:rPr>
          <w:sz w:val="28"/>
          <w:szCs w:val="28"/>
        </w:rPr>
        <w:t>аслуженный мастер спорта международного класса, Чемпион Мира и Европы среди профессионалов WDC по 10 танцам (2012), Чемпион Азербайджана, Чемпион Мира среди профессионалов WDC по ClassicShowDance 2019, Участник танцевального Евровидения 2008 года в Глазго. Участниками мероприятия стали 500 любителей бального танца из разных территорий Челябинской области.</w:t>
      </w:r>
    </w:p>
    <w:p w:rsidR="000C2490" w:rsidRDefault="000C2490" w:rsidP="000C2490">
      <w:pPr>
        <w:ind w:firstLine="851"/>
        <w:jc w:val="both"/>
        <w:rPr>
          <w:sz w:val="28"/>
          <w:szCs w:val="28"/>
        </w:rPr>
      </w:pPr>
      <w:r w:rsidRPr="005871E5">
        <w:rPr>
          <w:sz w:val="28"/>
          <w:szCs w:val="28"/>
        </w:rPr>
        <w:t xml:space="preserve">Одним из актуальных направлений в работе учреждений культуры  является проведение мероприятий по пропаганде здорового образа жизни. </w:t>
      </w:r>
    </w:p>
    <w:p w:rsidR="000C2490" w:rsidRDefault="000C2490" w:rsidP="000C2490">
      <w:pPr>
        <w:ind w:firstLine="851"/>
        <w:jc w:val="both"/>
        <w:rPr>
          <w:sz w:val="28"/>
          <w:szCs w:val="28"/>
        </w:rPr>
      </w:pPr>
      <w:r>
        <w:rPr>
          <w:sz w:val="28"/>
          <w:szCs w:val="28"/>
        </w:rPr>
        <w:t>Я</w:t>
      </w:r>
      <w:r w:rsidRPr="00E7077D">
        <w:rPr>
          <w:sz w:val="28"/>
          <w:szCs w:val="28"/>
        </w:rPr>
        <w:t>ркими проектами в данном направлении стали торжественная церемония открытия городских соревнований по рукопашному б</w:t>
      </w:r>
      <w:r>
        <w:rPr>
          <w:sz w:val="28"/>
          <w:szCs w:val="28"/>
        </w:rPr>
        <w:t>ою «Дружба народов»</w:t>
      </w:r>
      <w:r w:rsidRPr="00E7077D">
        <w:rPr>
          <w:sz w:val="28"/>
          <w:szCs w:val="28"/>
        </w:rPr>
        <w:t xml:space="preserve">. Мероприятие состоялось на базе Копейского политехнического колледжа. Также команда ДК Кирова приняла активное участие в организации церемонии закрытия Международных соревнований </w:t>
      </w:r>
      <w:r>
        <w:rPr>
          <w:sz w:val="28"/>
          <w:szCs w:val="28"/>
        </w:rPr>
        <w:t>класса «А» по боксу памяти С.В. </w:t>
      </w:r>
      <w:r w:rsidRPr="00E7077D">
        <w:rPr>
          <w:sz w:val="28"/>
          <w:szCs w:val="28"/>
        </w:rPr>
        <w:t>Хох</w:t>
      </w:r>
      <w:r>
        <w:rPr>
          <w:sz w:val="28"/>
          <w:szCs w:val="28"/>
        </w:rPr>
        <w:t>рякова, которые прошли в новом Ф</w:t>
      </w:r>
      <w:r w:rsidRPr="00E7077D">
        <w:rPr>
          <w:sz w:val="28"/>
          <w:szCs w:val="28"/>
        </w:rPr>
        <w:t>изкультурно-озд</w:t>
      </w:r>
      <w:r>
        <w:rPr>
          <w:sz w:val="28"/>
          <w:szCs w:val="28"/>
        </w:rPr>
        <w:t>оровительном комплексе им. Э.Б. </w:t>
      </w:r>
      <w:r w:rsidRPr="00E7077D">
        <w:rPr>
          <w:sz w:val="28"/>
          <w:szCs w:val="28"/>
        </w:rPr>
        <w:t xml:space="preserve">Булатова. Специально для данного мероприятия был снят тематический видеоролик об истории копейского бокса, </w:t>
      </w:r>
      <w:r>
        <w:rPr>
          <w:sz w:val="28"/>
          <w:szCs w:val="28"/>
        </w:rPr>
        <w:t xml:space="preserve">написан сценарий, подготовлен </w:t>
      </w:r>
      <w:r w:rsidRPr="00E7077D">
        <w:rPr>
          <w:sz w:val="28"/>
          <w:szCs w:val="28"/>
        </w:rPr>
        <w:t>пролог с участием</w:t>
      </w:r>
      <w:r>
        <w:rPr>
          <w:sz w:val="28"/>
          <w:szCs w:val="28"/>
        </w:rPr>
        <w:t xml:space="preserve"> Областной федерации Черлидинга</w:t>
      </w:r>
      <w:r w:rsidRPr="00E7077D">
        <w:rPr>
          <w:sz w:val="28"/>
          <w:szCs w:val="28"/>
        </w:rPr>
        <w:t xml:space="preserve">. </w:t>
      </w:r>
    </w:p>
    <w:p w:rsidR="000C2490" w:rsidRPr="00E7077D" w:rsidRDefault="000C2490" w:rsidP="000C2490">
      <w:pPr>
        <w:ind w:firstLine="851"/>
        <w:jc w:val="both"/>
        <w:rPr>
          <w:sz w:val="28"/>
          <w:szCs w:val="28"/>
        </w:rPr>
      </w:pPr>
      <w:r w:rsidRPr="00E7077D">
        <w:rPr>
          <w:sz w:val="28"/>
          <w:szCs w:val="28"/>
        </w:rPr>
        <w:t xml:space="preserve">Сотрудничество с ФОК продолжилось в рамках нового проекта – «Школы молодого активиста». Спикером информ-дайджеста «Как проявить свою активность» стал директор спортивного учреждения Ролан Зантария, который рассказал о возможностях новой площадки для занятий спортом и поделился интересными фактами из своей спортивной биографии. Также в </w:t>
      </w:r>
      <w:r>
        <w:rPr>
          <w:sz w:val="28"/>
          <w:szCs w:val="28"/>
        </w:rPr>
        <w:t xml:space="preserve">течение года был проведен ряд </w:t>
      </w:r>
      <w:r w:rsidRPr="00E7077D">
        <w:rPr>
          <w:sz w:val="28"/>
          <w:szCs w:val="28"/>
        </w:rPr>
        <w:t>эстафет, спортивных программ, познавательных меропр</w:t>
      </w:r>
      <w:r>
        <w:rPr>
          <w:sz w:val="28"/>
          <w:szCs w:val="28"/>
        </w:rPr>
        <w:t xml:space="preserve">иятий о здоровом образе жизни </w:t>
      </w:r>
      <w:r w:rsidRPr="00E7077D">
        <w:rPr>
          <w:sz w:val="28"/>
          <w:szCs w:val="28"/>
        </w:rPr>
        <w:t xml:space="preserve">для воспитанников клубных формирований учреждения. </w:t>
      </w:r>
    </w:p>
    <w:p w:rsidR="000C2490" w:rsidRPr="005871E5" w:rsidRDefault="000C2490" w:rsidP="000C2490">
      <w:pPr>
        <w:ind w:firstLine="708"/>
        <w:jc w:val="both"/>
        <w:rPr>
          <w:sz w:val="28"/>
          <w:szCs w:val="28"/>
        </w:rPr>
      </w:pPr>
      <w:r w:rsidRPr="005871E5">
        <w:rPr>
          <w:sz w:val="28"/>
          <w:szCs w:val="28"/>
        </w:rPr>
        <w:t>В МУ «ДК Маяко</w:t>
      </w:r>
      <w:r>
        <w:rPr>
          <w:sz w:val="28"/>
          <w:szCs w:val="28"/>
        </w:rPr>
        <w:t>вского» восстановлен</w:t>
      </w:r>
      <w:r w:rsidRPr="005871E5">
        <w:rPr>
          <w:sz w:val="28"/>
          <w:szCs w:val="28"/>
        </w:rPr>
        <w:t xml:space="preserve"> Музей боевой и трудовой</w:t>
      </w:r>
      <w:r>
        <w:rPr>
          <w:sz w:val="28"/>
          <w:szCs w:val="28"/>
        </w:rPr>
        <w:t xml:space="preserve"> славы пос. Старокамышинск, в котором проводятся</w:t>
      </w:r>
      <w:r w:rsidRPr="005871E5">
        <w:rPr>
          <w:sz w:val="28"/>
          <w:szCs w:val="28"/>
        </w:rPr>
        <w:t xml:space="preserve"> ознакомительные экскурсии по </w:t>
      </w:r>
      <w:r w:rsidRPr="005871E5">
        <w:rPr>
          <w:sz w:val="28"/>
          <w:szCs w:val="28"/>
        </w:rPr>
        <w:lastRenderedPageBreak/>
        <w:t>экспонатам</w:t>
      </w:r>
      <w:r>
        <w:rPr>
          <w:sz w:val="28"/>
          <w:szCs w:val="28"/>
        </w:rPr>
        <w:t xml:space="preserve"> музея. Самым интересным был </w:t>
      </w:r>
      <w:r w:rsidRPr="005871E5">
        <w:rPr>
          <w:sz w:val="28"/>
          <w:szCs w:val="28"/>
        </w:rPr>
        <w:t>показ различных модельных сооружений и предметов</w:t>
      </w:r>
      <w:r>
        <w:rPr>
          <w:sz w:val="28"/>
          <w:szCs w:val="28"/>
        </w:rPr>
        <w:t>, относящихся к Шахте поселка.</w:t>
      </w:r>
    </w:p>
    <w:p w:rsidR="000C2490" w:rsidRDefault="000C2490" w:rsidP="000C2490">
      <w:pPr>
        <w:ind w:firstLine="709"/>
        <w:jc w:val="both"/>
        <w:rPr>
          <w:sz w:val="28"/>
          <w:szCs w:val="28"/>
        </w:rPr>
      </w:pPr>
      <w:r w:rsidRPr="005871E5">
        <w:rPr>
          <w:sz w:val="28"/>
          <w:szCs w:val="28"/>
        </w:rPr>
        <w:t xml:space="preserve">Большинство мероприятий, организуемых Домами культуры, являются социально значимыми. </w:t>
      </w:r>
    </w:p>
    <w:p w:rsidR="000C2490" w:rsidRPr="00AC628A" w:rsidRDefault="000C2490" w:rsidP="000C2490">
      <w:pPr>
        <w:ind w:right="278" w:firstLine="840"/>
        <w:jc w:val="both"/>
        <w:rPr>
          <w:color w:val="000000"/>
          <w:sz w:val="28"/>
          <w:szCs w:val="28"/>
          <w:shd w:val="clear" w:color="auto" w:fill="FFFFFF"/>
        </w:rPr>
      </w:pPr>
      <w:r>
        <w:rPr>
          <w:sz w:val="28"/>
          <w:szCs w:val="28"/>
        </w:rPr>
        <w:t xml:space="preserve">В МУ «ДК Маяковского» в текущем году </w:t>
      </w:r>
      <w:r w:rsidRPr="00B47DA6">
        <w:rPr>
          <w:sz w:val="28"/>
          <w:szCs w:val="28"/>
        </w:rPr>
        <w:t xml:space="preserve">прошел юбилейный </w:t>
      </w:r>
      <w:r w:rsidRPr="00B47DA6">
        <w:rPr>
          <w:sz w:val="28"/>
          <w:szCs w:val="28"/>
          <w:lang w:val="en-US"/>
        </w:rPr>
        <w:t>X</w:t>
      </w:r>
      <w:r w:rsidRPr="00B47DA6">
        <w:rPr>
          <w:sz w:val="28"/>
          <w:szCs w:val="28"/>
        </w:rPr>
        <w:t xml:space="preserve"> Благотворительный марафон #ВСЕМДОБРА. </w:t>
      </w:r>
      <w:r w:rsidRPr="00B47DA6">
        <w:rPr>
          <w:color w:val="000000"/>
          <w:sz w:val="28"/>
          <w:szCs w:val="28"/>
          <w:shd w:val="clear" w:color="auto" w:fill="FFFFFF"/>
        </w:rPr>
        <w:t>Марафон проводится в поддержку общественного движения помощи онкобольным детям фонда «Искорка». За 10 лет удалось собрать</w:t>
      </w:r>
      <w:r>
        <w:rPr>
          <w:color w:val="000000"/>
          <w:sz w:val="28"/>
          <w:szCs w:val="28"/>
          <w:shd w:val="clear" w:color="auto" w:fill="FFFFFF"/>
        </w:rPr>
        <w:t xml:space="preserve"> почти один миллион рублей</w:t>
      </w:r>
      <w:r w:rsidRPr="00B47DA6">
        <w:rPr>
          <w:color w:val="000000"/>
          <w:sz w:val="28"/>
          <w:szCs w:val="28"/>
          <w:shd w:val="clear" w:color="auto" w:fill="FFFFFF"/>
        </w:rPr>
        <w:t xml:space="preserve">.Собранные средства, игрушки, предметы гигиены, передаются в онкогематологическое отделение </w:t>
      </w:r>
      <w:r>
        <w:rPr>
          <w:color w:val="000000"/>
          <w:sz w:val="28"/>
          <w:szCs w:val="28"/>
          <w:shd w:val="clear" w:color="auto" w:fill="FFFFFF"/>
        </w:rPr>
        <w:t>детской больницы г. Челябинска.</w:t>
      </w:r>
    </w:p>
    <w:p w:rsidR="000C2490" w:rsidRPr="006F6E8F" w:rsidRDefault="000C2490" w:rsidP="000C2490">
      <w:pPr>
        <w:ind w:firstLine="708"/>
        <w:jc w:val="both"/>
        <w:rPr>
          <w:color w:val="000000"/>
          <w:sz w:val="28"/>
          <w:szCs w:val="28"/>
        </w:rPr>
      </w:pPr>
      <w:r>
        <w:rPr>
          <w:color w:val="000000"/>
          <w:sz w:val="28"/>
          <w:szCs w:val="28"/>
        </w:rPr>
        <w:t>Новые формы работ:</w:t>
      </w:r>
    </w:p>
    <w:p w:rsidR="000C2490" w:rsidRDefault="000C2490" w:rsidP="000C2490">
      <w:pPr>
        <w:ind w:firstLine="708"/>
        <w:jc w:val="both"/>
        <w:rPr>
          <w:sz w:val="28"/>
          <w:szCs w:val="28"/>
        </w:rPr>
      </w:pPr>
      <w:r>
        <w:rPr>
          <w:sz w:val="28"/>
          <w:szCs w:val="28"/>
        </w:rPr>
        <w:t>Самым масштабным мероприятием 2022 года было проведение флэшмоба</w:t>
      </w:r>
      <w:r w:rsidRPr="00BC72EA">
        <w:rPr>
          <w:sz w:val="28"/>
          <w:szCs w:val="28"/>
        </w:rPr>
        <w:t>«Знак шахтёрской славы»,</w:t>
      </w:r>
      <w:r>
        <w:rPr>
          <w:sz w:val="28"/>
          <w:szCs w:val="28"/>
        </w:rPr>
        <w:t xml:space="preserve"> в котором приняли участие сотрудники учреждений культуры.</w:t>
      </w:r>
    </w:p>
    <w:p w:rsidR="000C2490" w:rsidRDefault="000C2490" w:rsidP="000C2490">
      <w:pPr>
        <w:ind w:firstLine="708"/>
        <w:jc w:val="both"/>
        <w:rPr>
          <w:sz w:val="28"/>
          <w:szCs w:val="28"/>
        </w:rPr>
      </w:pPr>
      <w:r>
        <w:rPr>
          <w:sz w:val="28"/>
          <w:szCs w:val="28"/>
        </w:rPr>
        <w:t xml:space="preserve">В октябре 2022 года </w:t>
      </w:r>
      <w:r w:rsidRPr="008D2AC0">
        <w:rPr>
          <w:sz w:val="28"/>
          <w:szCs w:val="28"/>
        </w:rPr>
        <w:t xml:space="preserve">в МУ «ДК Ильича» впервые прошло тематическое мероприятие для взрослого населения «Караоке – шоу». Участники продемонстрировали свои вокальные способности, в финале мероприятия был определен победитель по числу набранных баллов. Новый формат вызвал огромный интерес. </w:t>
      </w:r>
    </w:p>
    <w:p w:rsidR="000C2490" w:rsidRDefault="000C2490" w:rsidP="000C2490">
      <w:pPr>
        <w:ind w:firstLine="709"/>
        <w:jc w:val="both"/>
        <w:rPr>
          <w:sz w:val="28"/>
          <w:szCs w:val="28"/>
        </w:rPr>
      </w:pPr>
      <w:r w:rsidRPr="00BC72EA">
        <w:rPr>
          <w:sz w:val="28"/>
          <w:szCs w:val="28"/>
        </w:rPr>
        <w:t>Досуговым отделом</w:t>
      </w:r>
      <w:r>
        <w:rPr>
          <w:sz w:val="28"/>
          <w:szCs w:val="28"/>
        </w:rPr>
        <w:t xml:space="preserve"> МУ «ДК Бажова»</w:t>
      </w:r>
      <w:r w:rsidRPr="00BC72EA">
        <w:rPr>
          <w:sz w:val="28"/>
          <w:szCs w:val="28"/>
        </w:rPr>
        <w:t>, совместно с клубом «Новый Балаган», был разработан и проведен квест для участников коллективов ДК «Монстры на канику</w:t>
      </w:r>
      <w:r>
        <w:rPr>
          <w:sz w:val="28"/>
          <w:szCs w:val="28"/>
        </w:rPr>
        <w:t>лах», где Дом культуры</w:t>
      </w:r>
      <w:r w:rsidRPr="00BC72EA">
        <w:rPr>
          <w:sz w:val="28"/>
          <w:szCs w:val="28"/>
        </w:rPr>
        <w:t xml:space="preserve"> превратился в весёлый и немного жуткий дом, где переходя из зала в зал, дети выручали главных героев из различных ловушек и бед. </w:t>
      </w:r>
    </w:p>
    <w:p w:rsidR="000C2490" w:rsidRDefault="000C2490" w:rsidP="000C2490">
      <w:pPr>
        <w:tabs>
          <w:tab w:val="left" w:pos="0"/>
          <w:tab w:val="left" w:pos="709"/>
        </w:tabs>
        <w:ind w:firstLine="567"/>
        <w:jc w:val="both"/>
        <w:rPr>
          <w:sz w:val="28"/>
          <w:szCs w:val="28"/>
        </w:rPr>
      </w:pPr>
      <w:r w:rsidRPr="00323832">
        <w:rPr>
          <w:sz w:val="28"/>
          <w:szCs w:val="28"/>
        </w:rPr>
        <w:t>Проект «Школа молодого активиста» МУ «ДК Кирова». В рамках проекта систематически (1 раз в месяц) проводятся информационно-просветительные мероприятия и практико-ориентированные программы на различные темы, актуальные для подростков и молодежи, которые помогают</w:t>
      </w:r>
      <w:r w:rsidRPr="009010B7">
        <w:rPr>
          <w:sz w:val="28"/>
          <w:szCs w:val="28"/>
        </w:rPr>
        <w:t xml:space="preserve"> выбрать интересное для каждого занятие или сферу деятельности, а также сформировать лидерские качества,  стимулировать общественную, гражданскую и культурную активность у целевой аудитории проекта</w:t>
      </w:r>
      <w:r>
        <w:rPr>
          <w:sz w:val="28"/>
          <w:szCs w:val="28"/>
        </w:rPr>
        <w:t>.</w:t>
      </w:r>
      <w:r w:rsidRPr="009010B7">
        <w:rPr>
          <w:sz w:val="28"/>
          <w:szCs w:val="28"/>
        </w:rPr>
        <w:t>К участию в культурной, общественной деятельности, волонтерском</w:t>
      </w:r>
      <w:r>
        <w:rPr>
          <w:sz w:val="28"/>
          <w:szCs w:val="28"/>
        </w:rPr>
        <w:t>у</w:t>
      </w:r>
      <w:r w:rsidRPr="009010B7">
        <w:rPr>
          <w:sz w:val="28"/>
          <w:szCs w:val="28"/>
        </w:rPr>
        <w:t xml:space="preserve"> дви</w:t>
      </w:r>
      <w:r>
        <w:rPr>
          <w:sz w:val="28"/>
          <w:szCs w:val="28"/>
        </w:rPr>
        <w:t>жению привлечены</w:t>
      </w:r>
      <w:r w:rsidRPr="009010B7">
        <w:rPr>
          <w:sz w:val="28"/>
          <w:szCs w:val="28"/>
        </w:rPr>
        <w:t xml:space="preserve"> 300 подростков и представителей молодежи</w:t>
      </w:r>
      <w:r>
        <w:rPr>
          <w:sz w:val="28"/>
          <w:szCs w:val="28"/>
        </w:rPr>
        <w:t>.</w:t>
      </w:r>
    </w:p>
    <w:p w:rsidR="000C2490" w:rsidRPr="009010B7" w:rsidRDefault="000C2490" w:rsidP="000C2490">
      <w:pPr>
        <w:ind w:firstLine="567"/>
        <w:jc w:val="both"/>
        <w:rPr>
          <w:sz w:val="28"/>
          <w:szCs w:val="28"/>
        </w:rPr>
      </w:pPr>
      <w:r>
        <w:rPr>
          <w:sz w:val="28"/>
          <w:szCs w:val="28"/>
        </w:rPr>
        <w:t>МУ «ДК Петрякова» пригласил маленьких жителей посёлка принять участие в фотокроссе «Мир. Труд. Май. Любимый посёлок», приуроченному к празднику Весны и Труда. Дети должны были сделать за определенное время фотографии на телефон по заданным темам и прислать их организатору. С заданиями справились все и получили заслуженные сладкие призы.</w:t>
      </w:r>
    </w:p>
    <w:p w:rsidR="000C2490" w:rsidRDefault="000C2490" w:rsidP="000C2490">
      <w:pPr>
        <w:rPr>
          <w:sz w:val="28"/>
          <w:szCs w:val="28"/>
        </w:rPr>
      </w:pPr>
    </w:p>
    <w:p w:rsidR="000C2490" w:rsidRDefault="00D870C9" w:rsidP="000C2490">
      <w:pPr>
        <w:jc w:val="center"/>
        <w:rPr>
          <w:sz w:val="28"/>
          <w:szCs w:val="28"/>
        </w:rPr>
      </w:pPr>
      <w:r>
        <w:rPr>
          <w:sz w:val="28"/>
          <w:szCs w:val="28"/>
        </w:rPr>
        <w:t>14.2</w:t>
      </w:r>
      <w:r w:rsidR="000C2490">
        <w:rPr>
          <w:sz w:val="28"/>
          <w:szCs w:val="28"/>
        </w:rPr>
        <w:t>. РАЗВИТИЕ КИНОСЕТИ</w:t>
      </w:r>
    </w:p>
    <w:p w:rsidR="000C2490" w:rsidRDefault="000C2490" w:rsidP="000C2490">
      <w:pPr>
        <w:jc w:val="center"/>
        <w:rPr>
          <w:sz w:val="28"/>
          <w:szCs w:val="28"/>
        </w:rPr>
      </w:pPr>
    </w:p>
    <w:p w:rsidR="000C2490" w:rsidRDefault="000C2490" w:rsidP="000C2490">
      <w:pPr>
        <w:ind w:firstLine="708"/>
        <w:jc w:val="both"/>
        <w:rPr>
          <w:sz w:val="28"/>
          <w:szCs w:val="28"/>
        </w:rPr>
      </w:pPr>
      <w:r>
        <w:rPr>
          <w:sz w:val="28"/>
          <w:szCs w:val="28"/>
        </w:rPr>
        <w:t>На сегодняшний день из специализированных учреждений осуществляющих кинопоказ в городском округе имеется частный кинотеатр «</w:t>
      </w:r>
      <w:r>
        <w:rPr>
          <w:sz w:val="28"/>
          <w:szCs w:val="28"/>
          <w:lang w:val="en-US"/>
        </w:rPr>
        <w:t>American</w:t>
      </w:r>
      <w:r w:rsidRPr="00D21379">
        <w:rPr>
          <w:sz w:val="28"/>
          <w:szCs w:val="28"/>
        </w:rPr>
        <w:t>-</w:t>
      </w:r>
      <w:r>
        <w:rPr>
          <w:sz w:val="28"/>
          <w:szCs w:val="28"/>
          <w:lang w:val="en-US"/>
        </w:rPr>
        <w:t>Cinema</w:t>
      </w:r>
      <w:r>
        <w:rPr>
          <w:sz w:val="28"/>
          <w:szCs w:val="28"/>
        </w:rPr>
        <w:t>», расположенный в торговом комплексе «Слава» в центре города. Кинотеатр имеет 3 кинозала, оснащенных современным оборудованием для просмотра фильмов.</w:t>
      </w:r>
    </w:p>
    <w:p w:rsidR="000C2490" w:rsidRPr="00D21379" w:rsidRDefault="000C2490" w:rsidP="000C2490">
      <w:pPr>
        <w:jc w:val="both"/>
        <w:rPr>
          <w:sz w:val="28"/>
          <w:szCs w:val="28"/>
        </w:rPr>
      </w:pPr>
      <w:r>
        <w:rPr>
          <w:sz w:val="28"/>
          <w:szCs w:val="28"/>
        </w:rPr>
        <w:lastRenderedPageBreak/>
        <w:tab/>
        <w:t>Во всех учреждениях культуры имеются экраны и проекторы</w:t>
      </w:r>
      <w:r w:rsidRPr="00D21379">
        <w:rPr>
          <w:sz w:val="28"/>
          <w:szCs w:val="28"/>
        </w:rPr>
        <w:t>?</w:t>
      </w:r>
      <w:r>
        <w:rPr>
          <w:sz w:val="28"/>
          <w:szCs w:val="28"/>
        </w:rPr>
        <w:t xml:space="preserve"> используемые для показа при проведении мероприятий.</w:t>
      </w:r>
    </w:p>
    <w:p w:rsidR="000C2490" w:rsidRPr="00D21379" w:rsidRDefault="000C2490" w:rsidP="000C2490">
      <w:pPr>
        <w:ind w:firstLine="708"/>
        <w:jc w:val="both"/>
        <w:rPr>
          <w:sz w:val="28"/>
          <w:szCs w:val="28"/>
        </w:rPr>
      </w:pPr>
      <w:r>
        <w:rPr>
          <w:sz w:val="28"/>
          <w:szCs w:val="28"/>
        </w:rPr>
        <w:t>Большой популярностью у населения пользуются проводимые в ДК городского округа лектории с показом фильмов. Такие кинолектории были организованы в ДК Кирова, ДК 30 лет ВЛКСМ, ДК Маяковского, ДК Ильича, ДК Петрякова, ДК Бажова.</w:t>
      </w:r>
    </w:p>
    <w:p w:rsidR="000C2490" w:rsidRPr="005871E5" w:rsidRDefault="000C2490" w:rsidP="000C2490">
      <w:pPr>
        <w:jc w:val="both"/>
        <w:rPr>
          <w:sz w:val="28"/>
          <w:szCs w:val="28"/>
        </w:rPr>
      </w:pPr>
    </w:p>
    <w:p w:rsidR="000C2490" w:rsidRDefault="00D870C9" w:rsidP="000C2490">
      <w:pPr>
        <w:jc w:val="center"/>
        <w:rPr>
          <w:sz w:val="28"/>
          <w:szCs w:val="28"/>
        </w:rPr>
      </w:pPr>
      <w:r>
        <w:rPr>
          <w:sz w:val="28"/>
          <w:szCs w:val="28"/>
        </w:rPr>
        <w:t>13</w:t>
      </w:r>
      <w:r w:rsidR="000C2490">
        <w:rPr>
          <w:sz w:val="28"/>
          <w:szCs w:val="28"/>
        </w:rPr>
        <w:t>.3. РАЗВИТИЕ БИБЛИОТЕЧНОГО ДЕЛА</w:t>
      </w:r>
    </w:p>
    <w:p w:rsidR="000C2490" w:rsidRDefault="000C2490" w:rsidP="000C2490">
      <w:pPr>
        <w:pStyle w:val="af2"/>
        <w:ind w:left="0"/>
        <w:jc w:val="both"/>
        <w:rPr>
          <w:sz w:val="28"/>
          <w:szCs w:val="28"/>
        </w:rPr>
      </w:pPr>
    </w:p>
    <w:p w:rsidR="000C2490" w:rsidRPr="00B758DD" w:rsidRDefault="000C2490" w:rsidP="000C2490">
      <w:pPr>
        <w:ind w:firstLine="851"/>
        <w:jc w:val="both"/>
        <w:rPr>
          <w:sz w:val="28"/>
          <w:szCs w:val="28"/>
        </w:rPr>
      </w:pPr>
      <w:r>
        <w:rPr>
          <w:sz w:val="28"/>
          <w:szCs w:val="28"/>
        </w:rPr>
        <w:t>Муниципальное учреждение</w:t>
      </w:r>
      <w:r w:rsidRPr="00B758DD">
        <w:rPr>
          <w:sz w:val="28"/>
          <w:szCs w:val="28"/>
        </w:rPr>
        <w:t xml:space="preserve"> «Централизованная библиотечная система» Копейско</w:t>
      </w:r>
      <w:r>
        <w:rPr>
          <w:sz w:val="28"/>
          <w:szCs w:val="28"/>
        </w:rPr>
        <w:t>го городского округа и</w:t>
      </w:r>
      <w:r w:rsidRPr="00B758DD">
        <w:rPr>
          <w:sz w:val="28"/>
          <w:szCs w:val="28"/>
        </w:rPr>
        <w:t>меет в своем составе 12 библиотек.</w:t>
      </w:r>
    </w:p>
    <w:p w:rsidR="000C2490" w:rsidRPr="00B758DD" w:rsidRDefault="000C2490" w:rsidP="000C2490">
      <w:pPr>
        <w:pStyle w:val="af2"/>
        <w:ind w:left="0" w:firstLine="851"/>
        <w:jc w:val="both"/>
        <w:rPr>
          <w:sz w:val="28"/>
          <w:szCs w:val="28"/>
        </w:rPr>
      </w:pPr>
      <w:r w:rsidRPr="00B758DD">
        <w:rPr>
          <w:sz w:val="28"/>
          <w:szCs w:val="28"/>
        </w:rPr>
        <w:t>Централизованная библиотечная система Копейска одна из немногих в области, которая сохранила отд</w:t>
      </w:r>
      <w:r>
        <w:rPr>
          <w:sz w:val="28"/>
          <w:szCs w:val="28"/>
        </w:rPr>
        <w:t>ел нестационарного обслуживания:</w:t>
      </w:r>
      <w:r w:rsidRPr="00B758DD">
        <w:rPr>
          <w:sz w:val="28"/>
          <w:szCs w:val="28"/>
        </w:rPr>
        <w:t xml:space="preserve"> 34 передвижных пункта выдачи приближенных к рабочему месту, обслуживают более 2 тысяч пользователей. В них осуществляется не только выдача и об</w:t>
      </w:r>
      <w:r>
        <w:rPr>
          <w:sz w:val="28"/>
          <w:szCs w:val="28"/>
        </w:rPr>
        <w:t xml:space="preserve">мен литературы, но и проводятся </w:t>
      </w:r>
      <w:r w:rsidRPr="00B758DD">
        <w:rPr>
          <w:sz w:val="28"/>
          <w:szCs w:val="28"/>
        </w:rPr>
        <w:t>различные мероприятия.</w:t>
      </w:r>
    </w:p>
    <w:p w:rsidR="000C2490" w:rsidRPr="00DF4555" w:rsidRDefault="000C2490" w:rsidP="000C2490">
      <w:pPr>
        <w:ind w:firstLine="851"/>
        <w:jc w:val="both"/>
        <w:rPr>
          <w:color w:val="000000"/>
          <w:sz w:val="28"/>
          <w:szCs w:val="28"/>
        </w:rPr>
      </w:pPr>
      <w:r w:rsidRPr="00DF4555">
        <w:rPr>
          <w:sz w:val="28"/>
          <w:szCs w:val="28"/>
        </w:rPr>
        <w:t>Главным событием 2</w:t>
      </w:r>
      <w:r>
        <w:rPr>
          <w:sz w:val="28"/>
          <w:szCs w:val="28"/>
        </w:rPr>
        <w:t>022</w:t>
      </w:r>
      <w:r w:rsidRPr="00DF4555">
        <w:rPr>
          <w:sz w:val="28"/>
          <w:szCs w:val="28"/>
        </w:rPr>
        <w:t xml:space="preserve"> года для развития библиотечного дела на территории городского округа стало открытие </w:t>
      </w:r>
      <w:r>
        <w:rPr>
          <w:sz w:val="28"/>
          <w:szCs w:val="28"/>
        </w:rPr>
        <w:t xml:space="preserve">второй </w:t>
      </w:r>
      <w:r w:rsidRPr="00DF4555">
        <w:rPr>
          <w:sz w:val="28"/>
          <w:szCs w:val="28"/>
        </w:rPr>
        <w:t>модельной библиотеки нового поколени</w:t>
      </w:r>
      <w:r>
        <w:rPr>
          <w:sz w:val="28"/>
          <w:szCs w:val="28"/>
        </w:rPr>
        <w:t>я на базе Б</w:t>
      </w:r>
      <w:r w:rsidRPr="00DF4555">
        <w:rPr>
          <w:sz w:val="28"/>
          <w:szCs w:val="28"/>
        </w:rPr>
        <w:t>иблиотеки</w:t>
      </w:r>
      <w:r>
        <w:rPr>
          <w:sz w:val="28"/>
          <w:szCs w:val="28"/>
        </w:rPr>
        <w:t xml:space="preserve"> семейного чтения №</w:t>
      </w:r>
      <w:r>
        <w:rPr>
          <w:sz w:val="28"/>
          <w:szCs w:val="28"/>
          <w:lang w:val="en-US"/>
        </w:rPr>
        <w:t> </w:t>
      </w:r>
      <w:r>
        <w:rPr>
          <w:sz w:val="28"/>
          <w:szCs w:val="28"/>
        </w:rPr>
        <w:t>5</w:t>
      </w:r>
      <w:r w:rsidRPr="00DF4555">
        <w:rPr>
          <w:sz w:val="28"/>
          <w:szCs w:val="28"/>
        </w:rPr>
        <w:t>.</w:t>
      </w:r>
    </w:p>
    <w:p w:rsidR="000C2490" w:rsidRPr="00B758DD" w:rsidRDefault="000C2490" w:rsidP="000C2490">
      <w:pPr>
        <w:tabs>
          <w:tab w:val="left" w:pos="567"/>
        </w:tabs>
        <w:ind w:firstLine="851"/>
        <w:jc w:val="both"/>
        <w:rPr>
          <w:sz w:val="28"/>
          <w:szCs w:val="28"/>
        </w:rPr>
      </w:pPr>
      <w:r>
        <w:rPr>
          <w:sz w:val="28"/>
          <w:szCs w:val="28"/>
        </w:rPr>
        <w:t xml:space="preserve">Библиотеки активно </w:t>
      </w:r>
      <w:r w:rsidRPr="00B758DD">
        <w:rPr>
          <w:sz w:val="28"/>
          <w:szCs w:val="28"/>
        </w:rPr>
        <w:t>участвует во всех городских программах, в корпоративных проектах, успешно реализуе</w:t>
      </w:r>
      <w:r>
        <w:rPr>
          <w:sz w:val="28"/>
          <w:szCs w:val="28"/>
        </w:rPr>
        <w:t>т собственные.</w:t>
      </w:r>
      <w:r w:rsidRPr="00B758DD">
        <w:rPr>
          <w:rFonts w:eastAsia="Calibri"/>
          <w:sz w:val="28"/>
          <w:szCs w:val="28"/>
        </w:rPr>
        <w:t>С</w:t>
      </w:r>
      <w:r w:rsidRPr="00B758DD">
        <w:rPr>
          <w:sz w:val="28"/>
          <w:szCs w:val="28"/>
        </w:rPr>
        <w:t>отрудники ЦГБ ведут уникальную работу</w:t>
      </w:r>
      <w:r w:rsidRPr="00B758DD">
        <w:rPr>
          <w:rFonts w:eastAsia="Calibri"/>
          <w:sz w:val="28"/>
          <w:szCs w:val="28"/>
        </w:rPr>
        <w:t xml:space="preserve"> по сохранению документального краеведческого наследия.</w:t>
      </w:r>
      <w:r w:rsidRPr="00B758DD">
        <w:rPr>
          <w:sz w:val="28"/>
          <w:szCs w:val="28"/>
        </w:rPr>
        <w:t xml:space="preserve"> Реализу</w:t>
      </w:r>
      <w:r>
        <w:rPr>
          <w:sz w:val="28"/>
          <w:szCs w:val="28"/>
        </w:rPr>
        <w:t>е</w:t>
      </w:r>
      <w:r w:rsidRPr="00B758DD">
        <w:rPr>
          <w:sz w:val="28"/>
          <w:szCs w:val="28"/>
        </w:rPr>
        <w:t>тся проект «Электронная коллекция копейской краеведческой периодики за период 1930-1962 годы», направленный на создание электронной коллекции газеты «Копейский рабочий». На официальном сайте ЧОУНБ, в Уральской электронной библиотеке уже можно познакомиться с газетой «Копейски</w:t>
      </w:r>
      <w:r>
        <w:rPr>
          <w:sz w:val="28"/>
          <w:szCs w:val="28"/>
        </w:rPr>
        <w:t>й рабочий» за период с 1938 по 1961 годы;</w:t>
      </w:r>
      <w:r w:rsidRPr="00B758DD">
        <w:rPr>
          <w:sz w:val="28"/>
          <w:szCs w:val="28"/>
        </w:rPr>
        <w:t xml:space="preserve"> «Официальные документы Челябинской области советского периода». Создается полнотекстовая электронная база данных правовых и иных нормативных актов, принятых на территории Копейска </w:t>
      </w:r>
      <w:r>
        <w:rPr>
          <w:sz w:val="28"/>
          <w:szCs w:val="28"/>
        </w:rPr>
        <w:t>с 01.01.1934 г. по 31.12.1990 г.</w:t>
      </w:r>
    </w:p>
    <w:p w:rsidR="000C2490" w:rsidRPr="00B758DD" w:rsidRDefault="000C2490" w:rsidP="000C2490">
      <w:pPr>
        <w:ind w:firstLine="851"/>
        <w:jc w:val="both"/>
        <w:rPr>
          <w:sz w:val="28"/>
          <w:szCs w:val="28"/>
        </w:rPr>
      </w:pPr>
      <w:r w:rsidRPr="00B758DD">
        <w:rPr>
          <w:sz w:val="28"/>
          <w:szCs w:val="28"/>
        </w:rPr>
        <w:t>Реализуется совместный проект с телеканалом Инсит-ТВ «Мышкины книжки». Вышл</w:t>
      </w:r>
      <w:r>
        <w:rPr>
          <w:sz w:val="28"/>
          <w:szCs w:val="28"/>
        </w:rPr>
        <w:t>а</w:t>
      </w:r>
      <w:r w:rsidRPr="00B758DD">
        <w:rPr>
          <w:sz w:val="28"/>
          <w:szCs w:val="28"/>
        </w:rPr>
        <w:t xml:space="preserve"> уже 51 передача</w:t>
      </w:r>
      <w:r>
        <w:rPr>
          <w:sz w:val="28"/>
          <w:szCs w:val="28"/>
        </w:rPr>
        <w:t>,</w:t>
      </w:r>
      <w:r w:rsidRPr="00B758DD">
        <w:rPr>
          <w:sz w:val="28"/>
          <w:szCs w:val="28"/>
        </w:rPr>
        <w:t xml:space="preserve"> направленная на популяризацию детско</w:t>
      </w:r>
      <w:r>
        <w:rPr>
          <w:sz w:val="28"/>
          <w:szCs w:val="28"/>
        </w:rPr>
        <w:t>го и семейного чтения копейчан.</w:t>
      </w:r>
    </w:p>
    <w:p w:rsidR="000C2490" w:rsidRPr="00B758DD" w:rsidRDefault="000C2490" w:rsidP="000C2490">
      <w:pPr>
        <w:ind w:firstLine="851"/>
        <w:jc w:val="both"/>
        <w:rPr>
          <w:sz w:val="28"/>
          <w:szCs w:val="28"/>
        </w:rPr>
      </w:pPr>
      <w:r w:rsidRPr="00B758DD">
        <w:rPr>
          <w:sz w:val="28"/>
          <w:szCs w:val="28"/>
        </w:rPr>
        <w:t xml:space="preserve">«Светлый город» </w:t>
      </w:r>
      <w:r>
        <w:rPr>
          <w:sz w:val="28"/>
          <w:szCs w:val="28"/>
        </w:rPr>
        <w:t xml:space="preserve">- </w:t>
      </w:r>
      <w:r w:rsidRPr="00B758DD">
        <w:rPr>
          <w:sz w:val="28"/>
          <w:szCs w:val="28"/>
        </w:rPr>
        <w:t xml:space="preserve">проект для слабовидящих и слепых читателей. В рамках проекта центральная городская библиотека </w:t>
      </w:r>
      <w:r w:rsidRPr="00B758DD">
        <w:rPr>
          <w:bCs/>
          <w:sz w:val="28"/>
          <w:szCs w:val="28"/>
        </w:rPr>
        <w:t>Копейска</w:t>
      </w:r>
      <w:r w:rsidRPr="00B758DD">
        <w:rPr>
          <w:sz w:val="28"/>
          <w:szCs w:val="28"/>
        </w:rPr>
        <w:t xml:space="preserve"> стала </w:t>
      </w:r>
      <w:r w:rsidRPr="00B758DD">
        <w:rPr>
          <w:bCs/>
          <w:sz w:val="28"/>
          <w:szCs w:val="28"/>
        </w:rPr>
        <w:t>постоянной</w:t>
      </w:r>
      <w:r w:rsidRPr="00B758DD">
        <w:rPr>
          <w:sz w:val="28"/>
          <w:szCs w:val="28"/>
        </w:rPr>
        <w:t xml:space="preserve"> площадкой для зонального конкурса чтецов «Поэтические баталии», который проводится в</w:t>
      </w:r>
      <w:r w:rsidRPr="00B758DD">
        <w:rPr>
          <w:bCs/>
          <w:sz w:val="28"/>
          <w:szCs w:val="28"/>
        </w:rPr>
        <w:t xml:space="preserve"> Международный день белой трости.</w:t>
      </w:r>
    </w:p>
    <w:p w:rsidR="000C2490" w:rsidRPr="00B758DD" w:rsidRDefault="000C2490" w:rsidP="000C2490">
      <w:pPr>
        <w:ind w:firstLine="851"/>
        <w:jc w:val="both"/>
        <w:rPr>
          <w:sz w:val="28"/>
          <w:szCs w:val="28"/>
          <w:shd w:val="clear" w:color="auto" w:fill="FFFFFF"/>
        </w:rPr>
      </w:pPr>
      <w:r w:rsidRPr="00B758DD">
        <w:rPr>
          <w:noProof/>
          <w:sz w:val="28"/>
          <w:szCs w:val="28"/>
        </w:rPr>
        <w:t>В</w:t>
      </w:r>
      <w:r>
        <w:rPr>
          <w:sz w:val="28"/>
          <w:szCs w:val="28"/>
          <w:shd w:val="clear" w:color="auto" w:fill="FFFFFF"/>
        </w:rPr>
        <w:t>ЦГБ</w:t>
      </w:r>
      <w:r w:rsidRPr="00B758DD">
        <w:rPr>
          <w:sz w:val="28"/>
          <w:szCs w:val="28"/>
          <w:shd w:val="clear" w:color="auto" w:fill="FFFFFF"/>
        </w:rPr>
        <w:t xml:space="preserve"> действует проект </w:t>
      </w:r>
      <w:r w:rsidRPr="00720127">
        <w:rPr>
          <w:rStyle w:val="afa"/>
          <w:i w:val="0"/>
          <w:sz w:val="28"/>
          <w:szCs w:val="28"/>
          <w:shd w:val="clear" w:color="auto" w:fill="FFFFFF"/>
        </w:rPr>
        <w:t>арт-площадка</w:t>
      </w:r>
      <w:r w:rsidRPr="00720127">
        <w:rPr>
          <w:i/>
          <w:sz w:val="28"/>
          <w:szCs w:val="28"/>
          <w:shd w:val="clear" w:color="auto" w:fill="FFFFFF"/>
        </w:rPr>
        <w:t> </w:t>
      </w:r>
      <w:r w:rsidRPr="00720127">
        <w:rPr>
          <w:rStyle w:val="afa"/>
          <w:i w:val="0"/>
          <w:sz w:val="28"/>
          <w:szCs w:val="28"/>
          <w:shd w:val="clear" w:color="auto" w:fill="FFFFFF"/>
        </w:rPr>
        <w:t>«Вдохновение» для молодежи города</w:t>
      </w:r>
      <w:r w:rsidRPr="00720127">
        <w:rPr>
          <w:i/>
          <w:sz w:val="28"/>
          <w:szCs w:val="28"/>
          <w:shd w:val="clear" w:color="auto" w:fill="FFFFFF"/>
        </w:rPr>
        <w:t>.</w:t>
      </w:r>
      <w:r w:rsidRPr="00B758DD">
        <w:rPr>
          <w:sz w:val="28"/>
          <w:szCs w:val="28"/>
          <w:shd w:val="clear" w:color="auto" w:fill="FFFFFF"/>
        </w:rPr>
        <w:t xml:space="preserve"> Здесь каждый может развить свои способности, задатки лидера. </w:t>
      </w:r>
      <w:r>
        <w:rPr>
          <w:sz w:val="28"/>
          <w:szCs w:val="28"/>
          <w:shd w:val="clear" w:color="auto" w:fill="FFFFFF"/>
        </w:rPr>
        <w:t>П</w:t>
      </w:r>
      <w:r w:rsidRPr="00B758DD">
        <w:rPr>
          <w:sz w:val="28"/>
          <w:szCs w:val="28"/>
          <w:shd w:val="clear" w:color="auto" w:fill="FFFFFF"/>
        </w:rPr>
        <w:t>ро</w:t>
      </w:r>
      <w:r>
        <w:rPr>
          <w:sz w:val="28"/>
          <w:szCs w:val="28"/>
          <w:shd w:val="clear" w:color="auto" w:fill="FFFFFF"/>
        </w:rPr>
        <w:t>ходят</w:t>
      </w:r>
      <w:r w:rsidRPr="00B758DD">
        <w:rPr>
          <w:sz w:val="28"/>
          <w:szCs w:val="28"/>
          <w:shd w:val="clear" w:color="auto" w:fill="FFFFFF"/>
        </w:rPr>
        <w:t xml:space="preserve"> встречи с художниками, дизайнерами</w:t>
      </w:r>
      <w:r>
        <w:rPr>
          <w:sz w:val="28"/>
          <w:szCs w:val="28"/>
          <w:shd w:val="clear" w:color="auto" w:fill="FFFFFF"/>
        </w:rPr>
        <w:t>, организуются</w:t>
      </w:r>
      <w:r w:rsidRPr="00B758DD">
        <w:rPr>
          <w:sz w:val="28"/>
          <w:szCs w:val="28"/>
          <w:shd w:val="clear" w:color="auto" w:fill="FFFFFF"/>
        </w:rPr>
        <w:t xml:space="preserve"> арт-расследования, лекции-диспуты, музыкальные «Квартирники», мастер-классы и многое другое. </w:t>
      </w:r>
    </w:p>
    <w:p w:rsidR="000C2490" w:rsidRPr="00B758DD" w:rsidRDefault="000C2490" w:rsidP="000C2490">
      <w:pPr>
        <w:pStyle w:val="ac"/>
        <w:ind w:firstLine="851"/>
        <w:jc w:val="both"/>
        <w:rPr>
          <w:sz w:val="28"/>
          <w:szCs w:val="28"/>
        </w:rPr>
      </w:pPr>
      <w:r w:rsidRPr="00B758DD">
        <w:rPr>
          <w:sz w:val="28"/>
          <w:szCs w:val="28"/>
        </w:rPr>
        <w:t xml:space="preserve">Работа по Проекту «Улыбка» ведется </w:t>
      </w:r>
      <w:r>
        <w:rPr>
          <w:sz w:val="28"/>
          <w:szCs w:val="28"/>
        </w:rPr>
        <w:t>с коррекционными группами д/с № </w:t>
      </w:r>
      <w:r w:rsidRPr="00B758DD">
        <w:rPr>
          <w:sz w:val="28"/>
          <w:szCs w:val="28"/>
        </w:rPr>
        <w:t>53 (дети с ослабле</w:t>
      </w:r>
      <w:r>
        <w:rPr>
          <w:sz w:val="28"/>
          <w:szCs w:val="28"/>
        </w:rPr>
        <w:t>нным зрением), начальной школой-</w:t>
      </w:r>
      <w:r w:rsidRPr="00B758DD">
        <w:rPr>
          <w:sz w:val="28"/>
          <w:szCs w:val="28"/>
        </w:rPr>
        <w:t xml:space="preserve">детским садом </w:t>
      </w:r>
      <w:r w:rsidRPr="00B758DD">
        <w:rPr>
          <w:sz w:val="28"/>
          <w:szCs w:val="28"/>
          <w:lang w:val="en-US"/>
        </w:rPr>
        <w:t>VI</w:t>
      </w:r>
      <w:r w:rsidRPr="00B758DD">
        <w:rPr>
          <w:sz w:val="28"/>
          <w:szCs w:val="28"/>
        </w:rPr>
        <w:t xml:space="preserve"> вида (дети с нарушениями опорно-двигательного аппарата), воспитателями и </w:t>
      </w:r>
      <w:r w:rsidRPr="00B758DD">
        <w:rPr>
          <w:sz w:val="28"/>
          <w:szCs w:val="28"/>
        </w:rPr>
        <w:lastRenderedPageBreak/>
        <w:t>педагогами, р</w:t>
      </w:r>
      <w:r w:rsidRPr="00B758DD">
        <w:rPr>
          <w:spacing w:val="-6"/>
          <w:sz w:val="28"/>
          <w:szCs w:val="28"/>
        </w:rPr>
        <w:t>одителями «особых» детей. Р</w:t>
      </w:r>
      <w:r w:rsidRPr="00B758DD">
        <w:rPr>
          <w:sz w:val="28"/>
          <w:szCs w:val="28"/>
        </w:rPr>
        <w:t xml:space="preserve">еализуется </w:t>
      </w:r>
      <w:r>
        <w:rPr>
          <w:sz w:val="28"/>
          <w:szCs w:val="28"/>
        </w:rPr>
        <w:t xml:space="preserve">проект уже </w:t>
      </w:r>
      <w:r w:rsidRPr="00B758DD">
        <w:rPr>
          <w:sz w:val="28"/>
          <w:szCs w:val="28"/>
        </w:rPr>
        <w:t xml:space="preserve">более 10 лет, вовлекая в совместную творческую активность детей с ограниченными возможностями здоровья. </w:t>
      </w:r>
    </w:p>
    <w:p w:rsidR="000C2490" w:rsidRPr="00B758DD" w:rsidRDefault="000C2490" w:rsidP="000C2490">
      <w:pPr>
        <w:pStyle w:val="af2"/>
        <w:tabs>
          <w:tab w:val="left" w:pos="0"/>
          <w:tab w:val="left" w:pos="993"/>
        </w:tabs>
        <w:ind w:left="0" w:firstLine="851"/>
        <w:jc w:val="both"/>
        <w:rPr>
          <w:sz w:val="28"/>
          <w:szCs w:val="28"/>
        </w:rPr>
      </w:pPr>
      <w:r w:rsidRPr="00B758DD">
        <w:rPr>
          <w:sz w:val="28"/>
          <w:szCs w:val="28"/>
        </w:rPr>
        <w:t xml:space="preserve">«Школа компьютерной грамотности» для людей пожилого возраста Проект направлен на то, чтобы помочь освоить компьютерную грамотность, вовлечь людей разного возраста в активную общественную жизнь, организовать их досуг. </w:t>
      </w:r>
    </w:p>
    <w:p w:rsidR="000C2490" w:rsidRPr="00B758DD" w:rsidRDefault="000C2490" w:rsidP="000C2490">
      <w:pPr>
        <w:ind w:firstLine="851"/>
        <w:jc w:val="both"/>
        <w:rPr>
          <w:iCs/>
          <w:sz w:val="28"/>
          <w:szCs w:val="28"/>
          <w:shd w:val="clear" w:color="auto" w:fill="FFFFFF"/>
          <w:lang w:bidi="en-US"/>
        </w:rPr>
      </w:pPr>
      <w:r w:rsidRPr="00B758DD">
        <w:rPr>
          <w:sz w:val="28"/>
          <w:szCs w:val="28"/>
        </w:rPr>
        <w:t xml:space="preserve">В сентябре в Центральной городской библиотеке прошла областная творческая лаборатория «Музей в библиотеке: секреты успеха», </w:t>
      </w:r>
      <w:r w:rsidRPr="00B758DD">
        <w:rPr>
          <w:iCs/>
          <w:sz w:val="28"/>
          <w:szCs w:val="28"/>
          <w:shd w:val="clear" w:color="auto" w:fill="FFFFFF"/>
          <w:lang w:bidi="en-US"/>
        </w:rPr>
        <w:t xml:space="preserve">присутствовали 66 специалистов из 18 территорий Челябинской области. </w:t>
      </w:r>
      <w:r w:rsidRPr="00B758DD">
        <w:rPr>
          <w:sz w:val="28"/>
          <w:szCs w:val="28"/>
        </w:rPr>
        <w:t>На стра</w:t>
      </w:r>
      <w:r>
        <w:rPr>
          <w:sz w:val="28"/>
          <w:szCs w:val="28"/>
        </w:rPr>
        <w:t>нице ВКонтакте ЦГБ проходила он</w:t>
      </w:r>
      <w:r w:rsidRPr="00B758DD">
        <w:rPr>
          <w:sz w:val="28"/>
          <w:szCs w:val="28"/>
        </w:rPr>
        <w:t>лайн трансляция семинара. В рамках ла</w:t>
      </w:r>
      <w:r>
        <w:rPr>
          <w:sz w:val="28"/>
          <w:szCs w:val="28"/>
        </w:rPr>
        <w:t>боратории посетили обновленную Библиотеку семейного чтения № 5.</w:t>
      </w:r>
    </w:p>
    <w:p w:rsidR="000C2490" w:rsidRPr="00B758DD" w:rsidRDefault="000C2490" w:rsidP="000C2490">
      <w:pPr>
        <w:ind w:firstLine="851"/>
        <w:jc w:val="both"/>
        <w:rPr>
          <w:sz w:val="28"/>
          <w:szCs w:val="28"/>
        </w:rPr>
      </w:pPr>
      <w:r w:rsidRPr="00B758DD">
        <w:rPr>
          <w:sz w:val="28"/>
          <w:szCs w:val="28"/>
        </w:rPr>
        <w:t>В библиотеках Копейска были организованы 2 площадки Меж</w:t>
      </w:r>
      <w:r>
        <w:rPr>
          <w:sz w:val="28"/>
          <w:szCs w:val="28"/>
        </w:rPr>
        <w:t xml:space="preserve">региональной выставки </w:t>
      </w:r>
      <w:r w:rsidRPr="00B758DD">
        <w:rPr>
          <w:sz w:val="28"/>
          <w:szCs w:val="28"/>
        </w:rPr>
        <w:t>«Южноуральская книж</w:t>
      </w:r>
      <w:r>
        <w:rPr>
          <w:sz w:val="28"/>
          <w:szCs w:val="28"/>
        </w:rPr>
        <w:t xml:space="preserve">ная ярмарка #РыжийФест». В ЦГБ </w:t>
      </w:r>
      <w:r w:rsidRPr="00B758DD">
        <w:rPr>
          <w:sz w:val="28"/>
          <w:szCs w:val="28"/>
        </w:rPr>
        <w:t>прошли 2 встречи с писателями</w:t>
      </w:r>
      <w:r>
        <w:rPr>
          <w:sz w:val="28"/>
          <w:szCs w:val="28"/>
        </w:rPr>
        <w:t xml:space="preserve">: «Копейск как арт-объект. Урал - </w:t>
      </w:r>
      <w:r w:rsidRPr="00B758DD">
        <w:rPr>
          <w:sz w:val="28"/>
          <w:szCs w:val="28"/>
        </w:rPr>
        <w:t>Нидерланды» творческая встреча с Еленой Соловьевой (театральным критиком, прозаиком, автором детских книг) и с философом и психологом Леонидом Мебель, руководителем челябинского отделения философской школы «Новый Акрополь», лекция из цикла «Книги, изменившие мир» «Сказать жизни «да!». Ви</w:t>
      </w:r>
      <w:r>
        <w:rPr>
          <w:sz w:val="28"/>
          <w:szCs w:val="28"/>
        </w:rPr>
        <w:t>ктор Франкл в борьбе за смысл».</w:t>
      </w:r>
    </w:p>
    <w:p w:rsidR="000C2490" w:rsidRDefault="000C2490" w:rsidP="000C2490">
      <w:pPr>
        <w:ind w:firstLine="851"/>
        <w:jc w:val="both"/>
        <w:rPr>
          <w:sz w:val="28"/>
          <w:szCs w:val="28"/>
          <w:shd w:val="clear" w:color="auto" w:fill="FFFFFF"/>
        </w:rPr>
      </w:pPr>
      <w:r>
        <w:rPr>
          <w:sz w:val="28"/>
          <w:szCs w:val="28"/>
        </w:rPr>
        <w:t>В Библиотеке семейного чтения № </w:t>
      </w:r>
      <w:r w:rsidRPr="00B758DD">
        <w:rPr>
          <w:sz w:val="28"/>
          <w:szCs w:val="28"/>
        </w:rPr>
        <w:t xml:space="preserve">5 проведены 2 встречи: с </w:t>
      </w:r>
      <w:r w:rsidRPr="00B758DD">
        <w:rPr>
          <w:sz w:val="28"/>
          <w:szCs w:val="28"/>
          <w:shd w:val="clear" w:color="auto" w:fill="FFFFFF"/>
        </w:rPr>
        <w:t>Ольгой Сусловой</w:t>
      </w:r>
      <w:r>
        <w:rPr>
          <w:sz w:val="28"/>
          <w:szCs w:val="28"/>
          <w:shd w:val="clear" w:color="auto" w:fill="FFFFFF"/>
        </w:rPr>
        <w:t xml:space="preserve">, </w:t>
      </w:r>
      <w:r w:rsidRPr="00B758DD">
        <w:rPr>
          <w:sz w:val="28"/>
          <w:szCs w:val="28"/>
          <w:shd w:val="clear" w:color="auto" w:fill="FFFFFF"/>
        </w:rPr>
        <w:t>куратором проекта «Библиотека грамотности»</w:t>
      </w:r>
      <w:r>
        <w:rPr>
          <w:sz w:val="28"/>
          <w:szCs w:val="28"/>
          <w:shd w:val="clear" w:color="auto" w:fill="FFFFFF"/>
        </w:rPr>
        <w:t>,</w:t>
      </w:r>
      <w:r w:rsidRPr="00B758DD">
        <w:rPr>
          <w:sz w:val="28"/>
          <w:szCs w:val="28"/>
          <w:shd w:val="clear" w:color="auto" w:fill="FFFFFF"/>
        </w:rPr>
        <w:t xml:space="preserve"> и Владимир</w:t>
      </w:r>
      <w:r>
        <w:rPr>
          <w:sz w:val="28"/>
          <w:szCs w:val="28"/>
          <w:shd w:val="clear" w:color="auto" w:fill="FFFFFF"/>
        </w:rPr>
        <w:t xml:space="preserve">ом Пахомовым, </w:t>
      </w:r>
      <w:r w:rsidRPr="00B758DD">
        <w:rPr>
          <w:sz w:val="28"/>
          <w:szCs w:val="28"/>
          <w:shd w:val="clear" w:color="auto" w:fill="FFFFFF"/>
        </w:rPr>
        <w:t>главным редактором</w:t>
      </w:r>
      <w:r>
        <w:rPr>
          <w:sz w:val="28"/>
          <w:szCs w:val="28"/>
          <w:shd w:val="clear" w:color="auto" w:fill="FFFFFF"/>
        </w:rPr>
        <w:t xml:space="preserve"> портала «Грамота.ру», которые </w:t>
      </w:r>
      <w:r w:rsidRPr="00B758DD">
        <w:rPr>
          <w:sz w:val="28"/>
          <w:szCs w:val="28"/>
          <w:shd w:val="clear" w:color="auto" w:fill="FFFFFF"/>
        </w:rPr>
        <w:t>провели для ребят старшего возраста квиз «30 вопросов о русском языке» и для любителей поэзии и искусства состоялась творческая встреча с поэтом, переводчиком и художником Сергеем Ивкиным.</w:t>
      </w:r>
    </w:p>
    <w:p w:rsidR="000C2490" w:rsidRPr="00B758DD" w:rsidRDefault="000C2490" w:rsidP="000C2490">
      <w:pPr>
        <w:ind w:firstLine="851"/>
        <w:jc w:val="both"/>
        <w:rPr>
          <w:noProof/>
          <w:sz w:val="28"/>
          <w:szCs w:val="28"/>
        </w:rPr>
      </w:pPr>
      <w:r w:rsidRPr="00720127">
        <w:rPr>
          <w:sz w:val="28"/>
          <w:szCs w:val="28"/>
        </w:rPr>
        <w:t>В рамках областного методического дня с целью обмена опытом в Копейске прошла двухдневная экскурсия для специалистов.</w:t>
      </w:r>
      <w:r w:rsidRPr="00720127">
        <w:rPr>
          <w:sz w:val="28"/>
          <w:szCs w:val="28"/>
          <w:shd w:val="clear" w:color="auto" w:fill="FFFFFF"/>
        </w:rPr>
        <w:t xml:space="preserve"> Они познакомились с обновленными пространствами Цент</w:t>
      </w:r>
      <w:r>
        <w:rPr>
          <w:sz w:val="28"/>
          <w:szCs w:val="28"/>
          <w:shd w:val="clear" w:color="auto" w:fill="FFFFFF"/>
        </w:rPr>
        <w:t>ральной городской библиотеки и Библиотеки семейного чтения № </w:t>
      </w:r>
      <w:r w:rsidRPr="00720127">
        <w:rPr>
          <w:sz w:val="28"/>
          <w:szCs w:val="28"/>
          <w:shd w:val="clear" w:color="auto" w:fill="FFFFFF"/>
        </w:rPr>
        <w:t xml:space="preserve">5. Приняли участие в </w:t>
      </w:r>
      <w:r>
        <w:rPr>
          <w:sz w:val="28"/>
          <w:szCs w:val="28"/>
          <w:shd w:val="clear" w:color="auto" w:fill="FFFFFF"/>
        </w:rPr>
        <w:t>работе круглого стола</w:t>
      </w:r>
      <w:r w:rsidRPr="00720127">
        <w:rPr>
          <w:sz w:val="28"/>
          <w:szCs w:val="28"/>
          <w:shd w:val="clear" w:color="auto" w:fill="FFFFFF"/>
        </w:rPr>
        <w:t>, в ходе которого сотрудники ЦБС рассказали о новых формах работы с молодыми читателями</w:t>
      </w:r>
      <w:r w:rsidRPr="00B758DD">
        <w:rPr>
          <w:sz w:val="28"/>
          <w:szCs w:val="28"/>
          <w:shd w:val="clear" w:color="auto" w:fill="FFFFFF"/>
        </w:rPr>
        <w:t>.</w:t>
      </w:r>
    </w:p>
    <w:p w:rsidR="000C2490" w:rsidRPr="00B758DD" w:rsidRDefault="000C2490" w:rsidP="000C2490">
      <w:pPr>
        <w:ind w:firstLine="851"/>
        <w:jc w:val="both"/>
        <w:rPr>
          <w:sz w:val="28"/>
          <w:szCs w:val="28"/>
        </w:rPr>
      </w:pPr>
      <w:r w:rsidRPr="00B758DD">
        <w:rPr>
          <w:sz w:val="28"/>
          <w:szCs w:val="28"/>
        </w:rPr>
        <w:t xml:space="preserve">В ЦГБ прошел второй день городского молодежного образовательного форума «Время молодежи». Были организованы площадки, на которых прошли: обучающая лекция по проектной деятельности, составление проектной карты и написание самих проектов. </w:t>
      </w:r>
    </w:p>
    <w:p w:rsidR="000C2490" w:rsidRPr="00B758DD" w:rsidRDefault="000C2490" w:rsidP="000C2490">
      <w:pPr>
        <w:ind w:firstLine="851"/>
        <w:jc w:val="both"/>
        <w:rPr>
          <w:sz w:val="28"/>
          <w:szCs w:val="28"/>
        </w:rPr>
      </w:pPr>
      <w:r>
        <w:rPr>
          <w:sz w:val="28"/>
          <w:szCs w:val="28"/>
        </w:rPr>
        <w:t xml:space="preserve">Состоялся </w:t>
      </w:r>
      <w:r w:rsidRPr="00B758DD">
        <w:rPr>
          <w:sz w:val="28"/>
          <w:szCs w:val="28"/>
        </w:rPr>
        <w:t>ежегодный городской профессиональный конкурс библиотечных инноваций «БиблиоТизер» для библиотек МУ «ЦБС» и городской конкурс детских творческих работ «Как петух попал на полотенце» (169 участников)</w:t>
      </w:r>
      <w:r>
        <w:rPr>
          <w:sz w:val="28"/>
          <w:szCs w:val="28"/>
        </w:rPr>
        <w:t xml:space="preserve"> в рамках</w:t>
      </w:r>
      <w:r w:rsidRPr="00B758DD">
        <w:rPr>
          <w:bCs/>
          <w:sz w:val="28"/>
          <w:szCs w:val="28"/>
        </w:rPr>
        <w:t>Недел</w:t>
      </w:r>
      <w:r>
        <w:rPr>
          <w:bCs/>
          <w:sz w:val="28"/>
          <w:szCs w:val="28"/>
        </w:rPr>
        <w:t>и</w:t>
      </w:r>
      <w:r w:rsidRPr="00B758DD">
        <w:rPr>
          <w:bCs/>
          <w:sz w:val="28"/>
          <w:szCs w:val="28"/>
        </w:rPr>
        <w:t xml:space="preserve"> детской и юношеской книги</w:t>
      </w:r>
      <w:r>
        <w:rPr>
          <w:bCs/>
          <w:sz w:val="28"/>
          <w:szCs w:val="28"/>
        </w:rPr>
        <w:t>.</w:t>
      </w:r>
    </w:p>
    <w:p w:rsidR="000C2490" w:rsidRDefault="000C2490" w:rsidP="000C2490">
      <w:pPr>
        <w:tabs>
          <w:tab w:val="left" w:pos="0"/>
        </w:tabs>
        <w:ind w:firstLine="851"/>
        <w:jc w:val="both"/>
        <w:rPr>
          <w:sz w:val="28"/>
          <w:szCs w:val="28"/>
        </w:rPr>
      </w:pPr>
      <w:r w:rsidRPr="00B758DD">
        <w:rPr>
          <w:sz w:val="28"/>
          <w:szCs w:val="28"/>
        </w:rPr>
        <w:t xml:space="preserve">Для </w:t>
      </w:r>
      <w:r>
        <w:rPr>
          <w:sz w:val="28"/>
          <w:szCs w:val="28"/>
        </w:rPr>
        <w:t>развития творческих способностей населения города</w:t>
      </w:r>
      <w:r w:rsidRPr="00B758DD">
        <w:rPr>
          <w:sz w:val="28"/>
          <w:szCs w:val="28"/>
        </w:rPr>
        <w:t xml:space="preserve"> всех возрастов во всех библиотеках ЦБС рабо</w:t>
      </w:r>
      <w:r>
        <w:rPr>
          <w:sz w:val="28"/>
          <w:szCs w:val="28"/>
        </w:rPr>
        <w:t>тает 30 творческих объединений: т</w:t>
      </w:r>
      <w:r w:rsidRPr="00B758DD">
        <w:rPr>
          <w:sz w:val="28"/>
          <w:szCs w:val="28"/>
        </w:rPr>
        <w:t>ворческие клубы художников «Фени</w:t>
      </w:r>
      <w:r>
        <w:rPr>
          <w:sz w:val="28"/>
          <w:szCs w:val="28"/>
        </w:rPr>
        <w:t xml:space="preserve">кс», рукоделия «Волшебная игла»; </w:t>
      </w:r>
      <w:r w:rsidRPr="00B758DD">
        <w:rPr>
          <w:sz w:val="28"/>
          <w:szCs w:val="28"/>
        </w:rPr>
        <w:t>литературные объединения «Уголек» и «Моллито» (</w:t>
      </w:r>
      <w:r>
        <w:rPr>
          <w:sz w:val="28"/>
          <w:szCs w:val="28"/>
        </w:rPr>
        <w:t>ЦГБ</w:t>
      </w:r>
      <w:r w:rsidRPr="00B758DD">
        <w:rPr>
          <w:sz w:val="28"/>
          <w:szCs w:val="28"/>
        </w:rPr>
        <w:t>), литературно-музыкаль</w:t>
      </w:r>
      <w:r>
        <w:rPr>
          <w:sz w:val="28"/>
          <w:szCs w:val="28"/>
        </w:rPr>
        <w:t>ное объединение «Вдохновение» (Детская библиотека № 8); к</w:t>
      </w:r>
      <w:r w:rsidRPr="00B758DD">
        <w:rPr>
          <w:sz w:val="28"/>
          <w:szCs w:val="28"/>
        </w:rPr>
        <w:t xml:space="preserve">лубы народных и национальных традиций. В трёх библиотеках работают кукольные театры, </w:t>
      </w:r>
      <w:r w:rsidRPr="00B758DD">
        <w:rPr>
          <w:sz w:val="28"/>
          <w:szCs w:val="28"/>
        </w:rPr>
        <w:lastRenderedPageBreak/>
        <w:t>спектакли которых занима</w:t>
      </w:r>
      <w:r>
        <w:rPr>
          <w:sz w:val="28"/>
          <w:szCs w:val="28"/>
        </w:rPr>
        <w:t>ют</w:t>
      </w:r>
      <w:r w:rsidRPr="00B758DD">
        <w:rPr>
          <w:sz w:val="28"/>
          <w:szCs w:val="28"/>
        </w:rPr>
        <w:t xml:space="preserve"> призовые места в городском конкурсе театрал</w:t>
      </w:r>
      <w:r>
        <w:rPr>
          <w:sz w:val="28"/>
          <w:szCs w:val="28"/>
        </w:rPr>
        <w:t xml:space="preserve">ьногоискусства </w:t>
      </w:r>
      <w:r w:rsidRPr="00B758DD">
        <w:rPr>
          <w:sz w:val="28"/>
          <w:szCs w:val="28"/>
        </w:rPr>
        <w:t xml:space="preserve">«Серебряный софит». </w:t>
      </w:r>
    </w:p>
    <w:p w:rsidR="000C2490" w:rsidRDefault="000C2490" w:rsidP="000C2490">
      <w:pPr>
        <w:tabs>
          <w:tab w:val="left" w:pos="0"/>
        </w:tabs>
        <w:ind w:firstLine="851"/>
        <w:jc w:val="both"/>
        <w:rPr>
          <w:sz w:val="28"/>
          <w:szCs w:val="28"/>
        </w:rPr>
      </w:pPr>
      <w:r>
        <w:rPr>
          <w:sz w:val="28"/>
          <w:szCs w:val="28"/>
          <w:lang w:bidi="en-US"/>
        </w:rPr>
        <w:t>В помощь организации работы по краеведению действуют мини-музейные экспозиции</w:t>
      </w:r>
      <w:r w:rsidRPr="00B758DD">
        <w:rPr>
          <w:sz w:val="28"/>
          <w:szCs w:val="28"/>
          <w:lang w:bidi="en-US"/>
        </w:rPr>
        <w:t xml:space="preserve">: в </w:t>
      </w:r>
      <w:r>
        <w:rPr>
          <w:sz w:val="28"/>
          <w:szCs w:val="28"/>
          <w:lang w:bidi="en-US"/>
        </w:rPr>
        <w:t>ЦГДБ «Копейская старинушка»; в Д</w:t>
      </w:r>
      <w:r w:rsidRPr="00B758DD">
        <w:rPr>
          <w:sz w:val="28"/>
          <w:szCs w:val="28"/>
        </w:rPr>
        <w:t>етской библиотеке №</w:t>
      </w:r>
      <w:r>
        <w:rPr>
          <w:sz w:val="28"/>
          <w:szCs w:val="28"/>
        </w:rPr>
        <w:t> </w:t>
      </w:r>
      <w:r w:rsidRPr="00B758DD">
        <w:rPr>
          <w:sz w:val="28"/>
          <w:szCs w:val="28"/>
        </w:rPr>
        <w:t>8 – уголок шахтер</w:t>
      </w:r>
      <w:r>
        <w:rPr>
          <w:sz w:val="28"/>
          <w:szCs w:val="28"/>
        </w:rPr>
        <w:t>ской славы «Мы шахтерский край»;</w:t>
      </w:r>
      <w:r w:rsidRPr="00B758DD">
        <w:rPr>
          <w:sz w:val="28"/>
          <w:szCs w:val="28"/>
        </w:rPr>
        <w:t xml:space="preserve"> в библиотеке семейного чтения № 4 историко-краеведческий уголок, о жителях поселка Южный и станции «Челябинск-Южный».</w:t>
      </w:r>
    </w:p>
    <w:p w:rsidR="000C2490" w:rsidRPr="004F2622" w:rsidRDefault="000C2490" w:rsidP="000C2490">
      <w:pPr>
        <w:tabs>
          <w:tab w:val="left" w:pos="0"/>
        </w:tabs>
        <w:ind w:firstLine="851"/>
        <w:jc w:val="both"/>
        <w:rPr>
          <w:sz w:val="28"/>
          <w:szCs w:val="28"/>
        </w:rPr>
      </w:pPr>
      <w:r w:rsidRPr="00AC628A">
        <w:rPr>
          <w:sz w:val="28"/>
          <w:szCs w:val="28"/>
        </w:rPr>
        <w:t>В ЦГБ прошли презентации краеведческих изданий: «В кругу друзей, коллег, друзей, родных…» к 90-летнему юбилею Зои Михайловны Ульяновой;</w:t>
      </w:r>
      <w:r w:rsidRPr="00AC628A">
        <w:rPr>
          <w:sz w:val="28"/>
          <w:szCs w:val="28"/>
          <w:shd w:val="clear" w:color="auto" w:fill="FFFFFF"/>
        </w:rPr>
        <w:t xml:space="preserve">«Защитники Родины: Копейчане </w:t>
      </w:r>
      <w:r w:rsidRPr="00B758DD">
        <w:rPr>
          <w:sz w:val="28"/>
          <w:szCs w:val="28"/>
        </w:rPr>
        <w:t>–</w:t>
      </w:r>
      <w:r w:rsidRPr="00AC628A">
        <w:rPr>
          <w:sz w:val="28"/>
          <w:szCs w:val="28"/>
          <w:shd w:val="clear" w:color="auto" w:fill="FFFFFF"/>
        </w:rPr>
        <w:t xml:space="preserve"> участники Великой Отечественной войны» второй выпуск о судьбах воинов-копейчан.</w:t>
      </w:r>
    </w:p>
    <w:p w:rsidR="000C2490" w:rsidRPr="00422CBF" w:rsidRDefault="000C2490" w:rsidP="000C2490">
      <w:pPr>
        <w:ind w:firstLine="851"/>
        <w:jc w:val="both"/>
        <w:rPr>
          <w:sz w:val="28"/>
          <w:szCs w:val="28"/>
        </w:rPr>
      </w:pPr>
      <w:r w:rsidRPr="00422CBF">
        <w:rPr>
          <w:sz w:val="28"/>
          <w:szCs w:val="28"/>
          <w:shd w:val="clear" w:color="auto" w:fill="FFFFFF"/>
        </w:rPr>
        <w:t xml:space="preserve">В библиотеках </w:t>
      </w:r>
      <w:r>
        <w:rPr>
          <w:sz w:val="28"/>
          <w:szCs w:val="28"/>
          <w:shd w:val="clear" w:color="auto" w:fill="FFFFFF"/>
        </w:rPr>
        <w:t>работают</w:t>
      </w:r>
      <w:r w:rsidRPr="00422CBF">
        <w:rPr>
          <w:sz w:val="28"/>
          <w:szCs w:val="28"/>
          <w:shd w:val="clear" w:color="auto" w:fill="FFFFFF"/>
        </w:rPr>
        <w:t xml:space="preserve"> 4 центра удаленного читального зала Президентской б</w:t>
      </w:r>
      <w:r>
        <w:rPr>
          <w:sz w:val="28"/>
          <w:szCs w:val="28"/>
          <w:shd w:val="clear" w:color="auto" w:fill="FFFFFF"/>
        </w:rPr>
        <w:t>иблиотеки им. Б.Н. </w:t>
      </w:r>
      <w:r w:rsidRPr="00422CBF">
        <w:rPr>
          <w:sz w:val="28"/>
          <w:szCs w:val="28"/>
          <w:shd w:val="clear" w:color="auto" w:fill="FFFFFF"/>
        </w:rPr>
        <w:t xml:space="preserve">Ельцина </w:t>
      </w:r>
      <w:r>
        <w:rPr>
          <w:sz w:val="28"/>
          <w:szCs w:val="28"/>
        </w:rPr>
        <w:t>(ЦГБ, Библиотеках семейного чтения №№ </w:t>
      </w:r>
      <w:r w:rsidRPr="00422CBF">
        <w:rPr>
          <w:sz w:val="28"/>
          <w:szCs w:val="28"/>
        </w:rPr>
        <w:t>4, 5, 9)</w:t>
      </w:r>
      <w:r w:rsidRPr="00422CBF">
        <w:rPr>
          <w:sz w:val="28"/>
          <w:szCs w:val="28"/>
          <w:shd w:val="clear" w:color="auto" w:fill="FFFFFF"/>
        </w:rPr>
        <w:t xml:space="preserve">. В </w:t>
      </w:r>
      <w:r w:rsidRPr="00422CBF">
        <w:rPr>
          <w:sz w:val="28"/>
          <w:szCs w:val="28"/>
        </w:rPr>
        <w:t>Центральной городской библиотеке есть точка доступа к Национальной электронной библиотеке.</w:t>
      </w:r>
    </w:p>
    <w:p w:rsidR="000C2490" w:rsidRDefault="000C2490" w:rsidP="000C2490">
      <w:pPr>
        <w:pStyle w:val="ac"/>
        <w:ind w:left="360" w:firstLine="0"/>
        <w:jc w:val="center"/>
        <w:rPr>
          <w:rFonts w:cs="Arial"/>
          <w:sz w:val="28"/>
          <w:szCs w:val="28"/>
        </w:rPr>
      </w:pPr>
    </w:p>
    <w:p w:rsidR="000C2490" w:rsidRDefault="00D870C9" w:rsidP="000C2490">
      <w:pPr>
        <w:pStyle w:val="ac"/>
        <w:ind w:left="360" w:firstLine="0"/>
        <w:jc w:val="center"/>
        <w:rPr>
          <w:rFonts w:cs="Arial"/>
          <w:sz w:val="28"/>
          <w:szCs w:val="28"/>
        </w:rPr>
      </w:pPr>
      <w:r>
        <w:rPr>
          <w:rFonts w:cs="Arial"/>
          <w:sz w:val="28"/>
          <w:szCs w:val="28"/>
        </w:rPr>
        <w:t>12</w:t>
      </w:r>
      <w:r w:rsidR="000C2490">
        <w:rPr>
          <w:rFonts w:cs="Arial"/>
          <w:sz w:val="28"/>
          <w:szCs w:val="28"/>
        </w:rPr>
        <w:t>.4. РАЗВИТИЕ МУЗЕЙНОГО ДЕЛА</w:t>
      </w:r>
    </w:p>
    <w:p w:rsidR="000C2490" w:rsidRDefault="000C2490" w:rsidP="000C2490">
      <w:pPr>
        <w:pStyle w:val="ac"/>
        <w:ind w:left="1080" w:firstLine="0"/>
        <w:rPr>
          <w:rFonts w:cs="Arial"/>
          <w:sz w:val="28"/>
          <w:szCs w:val="28"/>
        </w:rPr>
      </w:pPr>
    </w:p>
    <w:p w:rsidR="00E25B0F" w:rsidRPr="00377BF5" w:rsidRDefault="000C2490" w:rsidP="00E25B0F">
      <w:pPr>
        <w:ind w:firstLine="709"/>
        <w:jc w:val="both"/>
        <w:rPr>
          <w:highlight w:val="yellow"/>
        </w:rPr>
      </w:pPr>
      <w:r>
        <w:rPr>
          <w:sz w:val="28"/>
          <w:szCs w:val="28"/>
        </w:rPr>
        <w:t>МУ «</w:t>
      </w:r>
      <w:r w:rsidRPr="00B90961">
        <w:rPr>
          <w:sz w:val="28"/>
          <w:szCs w:val="28"/>
        </w:rPr>
        <w:t>Краеведческий музей</w:t>
      </w:r>
      <w:r>
        <w:rPr>
          <w:sz w:val="28"/>
          <w:szCs w:val="28"/>
        </w:rPr>
        <w:t>»</w:t>
      </w:r>
      <w:r w:rsidRPr="00B90961">
        <w:rPr>
          <w:sz w:val="28"/>
          <w:szCs w:val="28"/>
        </w:rPr>
        <w:t xml:space="preserve"> сохраняет традиции одного из лучших учреждений области, являясь областной школой передового опыта для учреждений подобного типа, методическим центром для музеев городского округа.</w:t>
      </w:r>
      <w:r w:rsidR="00E25B0F" w:rsidRPr="00E25B0F">
        <w:rPr>
          <w:highlight w:val="yellow"/>
        </w:rPr>
        <w:t xml:space="preserve"> </w:t>
      </w:r>
      <w:r w:rsidR="00E25B0F" w:rsidRPr="00377BF5">
        <w:rPr>
          <w:highlight w:val="yellow"/>
        </w:rPr>
        <w:t>Основными результатами деятельности учреждения в 2023 году стали:</w:t>
      </w:r>
    </w:p>
    <w:p w:rsidR="00E25B0F" w:rsidRPr="00377BF5" w:rsidRDefault="00E25B0F" w:rsidP="00E25B0F">
      <w:pPr>
        <w:ind w:firstLine="709"/>
        <w:jc w:val="both"/>
        <w:rPr>
          <w:highlight w:val="yellow"/>
        </w:rPr>
      </w:pPr>
      <w:r w:rsidRPr="00377BF5">
        <w:rPr>
          <w:highlight w:val="yellow"/>
        </w:rPr>
        <w:t xml:space="preserve">Интеграционные проекты, объединяющие направления научно-исследовательское, научно-фондовое, научно-просветительское: выставочные проекты «Школа наших чемпионов», «Берендеево царство», «Большой России славный город», разработка пешеходной экскурсии «На площадке танцевальной». </w:t>
      </w:r>
    </w:p>
    <w:p w:rsidR="00E25B0F" w:rsidRPr="00377BF5" w:rsidRDefault="00E25B0F" w:rsidP="00E25B0F">
      <w:pPr>
        <w:pStyle w:val="1"/>
        <w:spacing w:before="0"/>
        <w:ind w:firstLine="709"/>
        <w:jc w:val="both"/>
        <w:rPr>
          <w:b w:val="0"/>
          <w:sz w:val="24"/>
          <w:szCs w:val="24"/>
          <w:highlight w:val="yellow"/>
        </w:rPr>
      </w:pPr>
      <w:r w:rsidRPr="00377BF5">
        <w:rPr>
          <w:b w:val="0"/>
          <w:sz w:val="24"/>
          <w:szCs w:val="24"/>
          <w:highlight w:val="yellow"/>
        </w:rPr>
        <w:t xml:space="preserve">В рамках научно-просветительского направления: разработка и апробация новых, интегрированных форм: трех- и двух-часовые культурно-познавательные программы в каникулярное время и проведение автобусных экскурсий для школьников. Увеличения числа пешеходных экскурсий и лекториев. Посредством реализации проекта «Пушкинская карта» возросло посещение музея студентами профессиональных учреждений города. Внедрены новые мастер-классы. </w:t>
      </w:r>
    </w:p>
    <w:p w:rsidR="00E25B0F" w:rsidRPr="00377BF5" w:rsidRDefault="00E25B0F" w:rsidP="00E25B0F">
      <w:pPr>
        <w:tabs>
          <w:tab w:val="left" w:pos="403"/>
        </w:tabs>
        <w:ind w:firstLine="709"/>
        <w:jc w:val="both"/>
        <w:rPr>
          <w:highlight w:val="yellow"/>
        </w:rPr>
      </w:pPr>
      <w:r w:rsidRPr="00377BF5">
        <w:rPr>
          <w:highlight w:val="yellow"/>
        </w:rPr>
        <w:t>В рамках научно-исследовательского направления: участие сотрудников музея (в том числе в качестве докладчиков) приняли участие в работе 4-х научно-практических и краеведческих конференциях различного уровня. В том числе выступление с докладом на V</w:t>
      </w:r>
      <w:r w:rsidRPr="00377BF5">
        <w:rPr>
          <w:highlight w:val="yellow"/>
          <w:lang w:val="en-US"/>
        </w:rPr>
        <w:t>I</w:t>
      </w:r>
      <w:r w:rsidRPr="00377BF5">
        <w:rPr>
          <w:highlight w:val="yellow"/>
        </w:rPr>
        <w:t xml:space="preserve"> научно-практической конференции «Архив в социуме – социум в архиве» и X</w:t>
      </w:r>
      <w:r w:rsidRPr="00377BF5">
        <w:rPr>
          <w:highlight w:val="yellow"/>
          <w:lang w:val="en-US"/>
        </w:rPr>
        <w:t>IV</w:t>
      </w:r>
      <w:r w:rsidRPr="00377BF5">
        <w:rPr>
          <w:highlight w:val="yellow"/>
        </w:rPr>
        <w:t xml:space="preserve"> региональной научно-практической конференции «Гороховские чтения», с двумя докладами на Областной научно-практической конференции «Музей </w:t>
      </w:r>
      <w:r w:rsidRPr="00377BF5">
        <w:rPr>
          <w:highlight w:val="yellow"/>
          <w:lang w:val="en-US"/>
        </w:rPr>
        <w:t>XXI</w:t>
      </w:r>
      <w:r w:rsidRPr="00377BF5">
        <w:rPr>
          <w:highlight w:val="yellow"/>
        </w:rPr>
        <w:t xml:space="preserve"> века: важнейшая составляющая сохранения исторической памяти».</w:t>
      </w:r>
    </w:p>
    <w:p w:rsidR="00E25B0F" w:rsidRPr="00377BF5" w:rsidRDefault="00E25B0F" w:rsidP="00E25B0F">
      <w:pPr>
        <w:tabs>
          <w:tab w:val="left" w:pos="403"/>
        </w:tabs>
        <w:ind w:firstLine="709"/>
        <w:jc w:val="both"/>
        <w:rPr>
          <w:highlight w:val="yellow"/>
        </w:rPr>
      </w:pPr>
      <w:r w:rsidRPr="00377BF5">
        <w:rPr>
          <w:highlight w:val="yellow"/>
        </w:rPr>
        <w:t>Продолжена работа по проекту «Музейные тайны»: вышло в свет 2 видеосюжета и 4 публикации в газете «Копейский рабочий».</w:t>
      </w:r>
    </w:p>
    <w:p w:rsidR="00E25B0F" w:rsidRPr="00377BF5" w:rsidRDefault="00E25B0F" w:rsidP="00E25B0F">
      <w:pPr>
        <w:tabs>
          <w:tab w:val="left" w:pos="403"/>
        </w:tabs>
        <w:jc w:val="both"/>
        <w:rPr>
          <w:highlight w:val="yellow"/>
        </w:rPr>
      </w:pPr>
      <w:r w:rsidRPr="00377BF5">
        <w:rPr>
          <w:b/>
          <w:highlight w:val="yellow"/>
        </w:rPr>
        <w:tab/>
        <w:t xml:space="preserve">Публикация результатов исследовательской деятельности в научных изданиях: </w:t>
      </w:r>
      <w:r w:rsidRPr="00377BF5">
        <w:rPr>
          <w:highlight w:val="yellow"/>
        </w:rPr>
        <w:t xml:space="preserve">в 2023 году сотрудниками музея подготовлено 16 статей различной тематики в 4 городских и областных изданиях (сборниках).  </w:t>
      </w:r>
    </w:p>
    <w:p w:rsidR="00E25B0F" w:rsidRPr="00377BF5" w:rsidRDefault="00E25B0F" w:rsidP="00E25B0F">
      <w:pPr>
        <w:tabs>
          <w:tab w:val="left" w:pos="403"/>
        </w:tabs>
        <w:jc w:val="both"/>
        <w:rPr>
          <w:highlight w:val="yellow"/>
        </w:rPr>
      </w:pPr>
      <w:r w:rsidRPr="00377BF5">
        <w:rPr>
          <w:highlight w:val="yellow"/>
        </w:rPr>
        <w:tab/>
      </w:r>
      <w:r w:rsidRPr="00377BF5">
        <w:rPr>
          <w:b/>
          <w:color w:val="000000"/>
          <w:highlight w:val="yellow"/>
        </w:rPr>
        <w:t>В рамках обеспечения сохранения и цифровизации фондовых предметов и коллекций</w:t>
      </w:r>
      <w:r w:rsidRPr="00377BF5">
        <w:rPr>
          <w:color w:val="000000"/>
          <w:highlight w:val="yellow"/>
        </w:rPr>
        <w:t>:</w:t>
      </w:r>
    </w:p>
    <w:p w:rsidR="00E25B0F" w:rsidRPr="00890DF4" w:rsidRDefault="00E25B0F" w:rsidP="00E25B0F">
      <w:pPr>
        <w:ind w:firstLine="708"/>
        <w:jc w:val="both"/>
      </w:pPr>
      <w:r w:rsidRPr="00377BF5">
        <w:rPr>
          <w:color w:val="000000"/>
          <w:highlight w:val="yellow"/>
        </w:rPr>
        <w:t>Продолжена работа по внесению сведений в электронный государственный реестр. На момент подготовки годового отчёта в Госкаталоге занесена информация о 8 986</w:t>
      </w:r>
      <w:r w:rsidRPr="00377BF5">
        <w:rPr>
          <w:rFonts w:eastAsia="Cambria"/>
          <w:noProof/>
          <w:color w:val="000000"/>
          <w:highlight w:val="yellow"/>
        </w:rPr>
        <w:t>предметах; согласно утвержденному графику проводится поколлекционная сверка наличия музейного фонда.</w:t>
      </w:r>
    </w:p>
    <w:p w:rsidR="000C2490" w:rsidRPr="00B90961" w:rsidRDefault="000C2490" w:rsidP="000C2490">
      <w:pPr>
        <w:ind w:firstLine="708"/>
        <w:jc w:val="both"/>
        <w:rPr>
          <w:sz w:val="28"/>
          <w:szCs w:val="28"/>
        </w:rPr>
      </w:pPr>
    </w:p>
    <w:p w:rsidR="000C2490" w:rsidRPr="00BD18B6" w:rsidRDefault="000C2490" w:rsidP="000C2490">
      <w:pPr>
        <w:ind w:firstLine="709"/>
        <w:jc w:val="both"/>
        <w:rPr>
          <w:sz w:val="28"/>
          <w:szCs w:val="28"/>
        </w:rPr>
      </w:pPr>
      <w:r w:rsidRPr="00BD18B6">
        <w:rPr>
          <w:sz w:val="28"/>
          <w:szCs w:val="28"/>
        </w:rPr>
        <w:t>Основными результатами деятельности учреждения в 2022 году стали:</w:t>
      </w:r>
    </w:p>
    <w:p w:rsidR="000C2490" w:rsidRPr="00BD18B6" w:rsidRDefault="000C2490" w:rsidP="000C2490">
      <w:pPr>
        <w:ind w:firstLine="426"/>
        <w:jc w:val="both"/>
        <w:rPr>
          <w:sz w:val="28"/>
          <w:szCs w:val="28"/>
        </w:rPr>
      </w:pPr>
      <w:r w:rsidRPr="00BD18B6">
        <w:rPr>
          <w:sz w:val="28"/>
          <w:szCs w:val="28"/>
        </w:rPr>
        <w:t xml:space="preserve">Интеграционные проекты, объединяющие направления научно-исследовательское, научно-фондовое, научно-просветительское: выставочные проекты «На пересечении эпох и событий», «Родом из СССР», «Уйти нельзя остаться», «Такой разный: о традициях празднования Нового года у разных народов России» (выставка, экскурсия, культурно-познавательные программы, мастер-класс, видеосюжет в рамках проекта «Музейные тайны», о выставке), лекторий «Копейск в истории России: прошлое и настоящее». </w:t>
      </w:r>
    </w:p>
    <w:p w:rsidR="000C2490" w:rsidRPr="00BD18B6" w:rsidRDefault="000C2490" w:rsidP="000C2490">
      <w:pPr>
        <w:pStyle w:val="1"/>
        <w:spacing w:before="0"/>
        <w:ind w:firstLine="709"/>
        <w:jc w:val="both"/>
        <w:rPr>
          <w:rFonts w:ascii="Times New Roman" w:hAnsi="Times New Roman" w:cs="Times New Roman"/>
          <w:b w:val="0"/>
          <w:color w:val="auto"/>
        </w:rPr>
      </w:pPr>
      <w:r w:rsidRPr="00BD18B6">
        <w:rPr>
          <w:rFonts w:ascii="Times New Roman" w:hAnsi="Times New Roman" w:cs="Times New Roman"/>
          <w:b w:val="0"/>
          <w:color w:val="auto"/>
        </w:rPr>
        <w:t>В рамках научно-просветительского направления: разработка и апробация новых, интегрированных форм: познавательно-развивающего лектория с элементами архивного практикума и экскурсии «Копейск в истории России»; автобусной экскурсии «Архивные документы – ключ к разгадке г</w:t>
      </w:r>
      <w:r>
        <w:rPr>
          <w:rFonts w:ascii="Times New Roman" w:hAnsi="Times New Roman" w:cs="Times New Roman"/>
          <w:b w:val="0"/>
          <w:color w:val="auto"/>
        </w:rPr>
        <w:t>ородских тайн» (1907-2022 гг.);</w:t>
      </w:r>
      <w:r w:rsidRPr="00BD18B6">
        <w:rPr>
          <w:rFonts w:ascii="Times New Roman" w:hAnsi="Times New Roman" w:cs="Times New Roman"/>
          <w:b w:val="0"/>
          <w:color w:val="auto"/>
        </w:rPr>
        <w:t xml:space="preserve"> культурно-познавательных программ, экскурсий, включающих в себя цикл тематических занятий для учащихся общеобра</w:t>
      </w:r>
      <w:r>
        <w:rPr>
          <w:rFonts w:ascii="Times New Roman" w:hAnsi="Times New Roman" w:cs="Times New Roman"/>
          <w:b w:val="0"/>
          <w:color w:val="auto"/>
        </w:rPr>
        <w:t>зовательных школ города и колледжей</w:t>
      </w:r>
      <w:r w:rsidRPr="00BD18B6">
        <w:rPr>
          <w:rFonts w:ascii="Times New Roman" w:hAnsi="Times New Roman" w:cs="Times New Roman"/>
          <w:b w:val="0"/>
          <w:color w:val="auto"/>
        </w:rPr>
        <w:t xml:space="preserve"> города: «Гадание на камнях», «Магический орнамент»; для посетителей с Пушкинской картой - экскурсия по постоянной экспозиции и по выставочным залам Копейского краеведческого музея, экскурсия по новогодним выставкам «Такой разный» и «Зима со вкусом праздника», новогодние мастер-классы, другие события. </w:t>
      </w:r>
    </w:p>
    <w:p w:rsidR="000C2490" w:rsidRPr="00BD18B6" w:rsidRDefault="000C2490" w:rsidP="000C2490">
      <w:pPr>
        <w:tabs>
          <w:tab w:val="left" w:pos="403"/>
        </w:tabs>
        <w:ind w:firstLine="709"/>
        <w:jc w:val="both"/>
        <w:rPr>
          <w:sz w:val="28"/>
          <w:szCs w:val="28"/>
        </w:rPr>
      </w:pPr>
      <w:r w:rsidRPr="00BD18B6">
        <w:rPr>
          <w:sz w:val="28"/>
          <w:szCs w:val="28"/>
        </w:rPr>
        <w:t xml:space="preserve">В рамках научно-исследовательского направления: участие сотрудников музея (в том числе в качестве докладчиков) приняли участие в работе 4-х научно-практических и краеведческих конференциях различного уровня. </w:t>
      </w:r>
    </w:p>
    <w:p w:rsidR="000C2490" w:rsidRPr="00BD18B6" w:rsidRDefault="000C2490" w:rsidP="000C2490">
      <w:pPr>
        <w:tabs>
          <w:tab w:val="left" w:pos="0"/>
        </w:tabs>
        <w:ind w:firstLine="709"/>
        <w:jc w:val="both"/>
        <w:rPr>
          <w:sz w:val="28"/>
          <w:szCs w:val="28"/>
        </w:rPr>
      </w:pPr>
      <w:r>
        <w:rPr>
          <w:sz w:val="28"/>
          <w:szCs w:val="28"/>
        </w:rPr>
        <w:t>В</w:t>
      </w:r>
      <w:r w:rsidRPr="00BD18B6">
        <w:rPr>
          <w:sz w:val="28"/>
          <w:szCs w:val="28"/>
        </w:rPr>
        <w:t xml:space="preserve"> 2022 году сотрудник</w:t>
      </w:r>
      <w:r>
        <w:rPr>
          <w:sz w:val="28"/>
          <w:szCs w:val="28"/>
        </w:rPr>
        <w:t>ами музея подготовлено 19 статей</w:t>
      </w:r>
      <w:r w:rsidRPr="00BD18B6">
        <w:rPr>
          <w:sz w:val="28"/>
          <w:szCs w:val="28"/>
        </w:rPr>
        <w:t xml:space="preserve"> различной тематики в 4 городских и о</w:t>
      </w:r>
      <w:r>
        <w:rPr>
          <w:sz w:val="28"/>
          <w:szCs w:val="28"/>
        </w:rPr>
        <w:t>бластных изданиях (сборниках).</w:t>
      </w:r>
    </w:p>
    <w:p w:rsidR="000C2490" w:rsidRPr="00BD18B6" w:rsidRDefault="000C2490" w:rsidP="000C2490">
      <w:pPr>
        <w:tabs>
          <w:tab w:val="left" w:pos="0"/>
        </w:tabs>
        <w:ind w:firstLine="709"/>
        <w:jc w:val="both"/>
        <w:rPr>
          <w:sz w:val="28"/>
          <w:szCs w:val="28"/>
        </w:rPr>
      </w:pPr>
      <w:r w:rsidRPr="002776A1">
        <w:rPr>
          <w:sz w:val="28"/>
          <w:szCs w:val="28"/>
        </w:rPr>
        <w:t>В рамках Года культурного наследия народов России в течение 2022 г. проведены тематические мастер-классы, разработаны новые культурно</w:t>
      </w:r>
      <w:r w:rsidRPr="00BD18B6">
        <w:rPr>
          <w:sz w:val="28"/>
          <w:szCs w:val="28"/>
        </w:rPr>
        <w:t xml:space="preserve">-познавательные программы по тематике года, снят видеосюжет о поневном комплексе Рязанской губернии (проект «Музейные тайны»). </w:t>
      </w:r>
    </w:p>
    <w:p w:rsidR="000C2490" w:rsidRPr="00BD18B6" w:rsidRDefault="000C2490" w:rsidP="000C2490">
      <w:pPr>
        <w:ind w:firstLine="709"/>
        <w:jc w:val="both"/>
        <w:rPr>
          <w:sz w:val="28"/>
          <w:szCs w:val="28"/>
        </w:rPr>
      </w:pPr>
      <w:r w:rsidRPr="00BD18B6">
        <w:rPr>
          <w:sz w:val="28"/>
          <w:szCs w:val="28"/>
        </w:rPr>
        <w:t>В рамках 115-летия Копейска реализованы два новых направления музейной деятельности:</w:t>
      </w:r>
    </w:p>
    <w:p w:rsidR="000C2490" w:rsidRPr="00BD18B6" w:rsidRDefault="000C2490" w:rsidP="000C2490">
      <w:pPr>
        <w:ind w:firstLine="708"/>
        <w:jc w:val="both"/>
        <w:rPr>
          <w:sz w:val="28"/>
          <w:szCs w:val="28"/>
        </w:rPr>
      </w:pPr>
      <w:r>
        <w:rPr>
          <w:sz w:val="28"/>
          <w:szCs w:val="28"/>
        </w:rPr>
        <w:t>-</w:t>
      </w:r>
      <w:r>
        <w:t> </w:t>
      </w:r>
      <w:r>
        <w:rPr>
          <w:sz w:val="28"/>
          <w:szCs w:val="28"/>
        </w:rPr>
        <w:t>с</w:t>
      </w:r>
      <w:r w:rsidRPr="00BD18B6">
        <w:rPr>
          <w:sz w:val="28"/>
          <w:szCs w:val="28"/>
        </w:rPr>
        <w:t>ъемка видеосюжетов о музейн</w:t>
      </w:r>
      <w:r>
        <w:rPr>
          <w:sz w:val="28"/>
          <w:szCs w:val="28"/>
        </w:rPr>
        <w:t>ых экспонатах «Музейные тайны» с</w:t>
      </w:r>
      <w:r w:rsidRPr="00BD18B6">
        <w:rPr>
          <w:sz w:val="28"/>
          <w:szCs w:val="28"/>
        </w:rPr>
        <w:t>овместно с газетой «Копейский рабочий», которые в дальнейшем были опубликованы в Интернет-ресурсах учреждений. Всего: 10 видеосюжетов;</w:t>
      </w:r>
    </w:p>
    <w:p w:rsidR="000C2490" w:rsidRPr="00D21379" w:rsidRDefault="000C2490" w:rsidP="000C2490">
      <w:pPr>
        <w:ind w:firstLine="708"/>
        <w:jc w:val="both"/>
        <w:rPr>
          <w:sz w:val="28"/>
          <w:szCs w:val="28"/>
        </w:rPr>
      </w:pPr>
      <w:r>
        <w:rPr>
          <w:sz w:val="28"/>
          <w:szCs w:val="28"/>
        </w:rPr>
        <w:t>- п</w:t>
      </w:r>
      <w:r w:rsidRPr="00BD18B6">
        <w:rPr>
          <w:sz w:val="28"/>
          <w:szCs w:val="28"/>
        </w:rPr>
        <w:t xml:space="preserve">роведение акции «Шахтёрское небо», в ходе которой копейчанам предлагалосьв День города написать имя своего ветерана-шахтёра на стилизованном знамени, которое ровно в 17 часов взмыло в небо над площадью Трудовой Славы, в качестве символа уважения к труду тех, кто создал Копейск, </w:t>
      </w:r>
      <w:r w:rsidRPr="00D21379">
        <w:rPr>
          <w:sz w:val="28"/>
          <w:szCs w:val="28"/>
        </w:rPr>
        <w:t>строил и развивал город.</w:t>
      </w:r>
    </w:p>
    <w:p w:rsidR="000C2490" w:rsidRPr="00BD18B6" w:rsidRDefault="000C2490" w:rsidP="000C2490">
      <w:pPr>
        <w:ind w:firstLine="708"/>
        <w:jc w:val="both"/>
        <w:rPr>
          <w:sz w:val="28"/>
          <w:szCs w:val="28"/>
        </w:rPr>
      </w:pPr>
      <w:r w:rsidRPr="00BD18B6">
        <w:rPr>
          <w:sz w:val="28"/>
          <w:szCs w:val="28"/>
        </w:rPr>
        <w:t>Подготовлен и направлен в Законодательное Собрание и Правительство Челябинской области пакет документов по присвоению Копейску почетного звания Российской Федерации «Город трудовой доблести».</w:t>
      </w:r>
    </w:p>
    <w:p w:rsidR="000C2490" w:rsidRDefault="000C2490" w:rsidP="000C2490">
      <w:pPr>
        <w:ind w:firstLine="708"/>
        <w:jc w:val="both"/>
        <w:rPr>
          <w:sz w:val="28"/>
          <w:szCs w:val="28"/>
        </w:rPr>
      </w:pPr>
      <w:r w:rsidRPr="000336CF">
        <w:rPr>
          <w:sz w:val="28"/>
          <w:szCs w:val="28"/>
        </w:rPr>
        <w:t xml:space="preserve">Поддержанию имиджа на областном уровне способствует ежегодная областная научно-практическая конференция муниципальных музеев «Музей </w:t>
      </w:r>
      <w:r w:rsidRPr="000336CF">
        <w:rPr>
          <w:sz w:val="28"/>
          <w:szCs w:val="28"/>
          <w:lang w:val="en-US"/>
        </w:rPr>
        <w:t>XXI</w:t>
      </w:r>
      <w:r w:rsidRPr="000336CF">
        <w:rPr>
          <w:sz w:val="28"/>
          <w:szCs w:val="28"/>
        </w:rPr>
        <w:t xml:space="preserve"> века: запрос на новые компетенции», ко</w:t>
      </w:r>
      <w:r>
        <w:rPr>
          <w:sz w:val="28"/>
          <w:szCs w:val="28"/>
        </w:rPr>
        <w:t>торая проходила</w:t>
      </w:r>
      <w:r w:rsidRPr="000336CF">
        <w:rPr>
          <w:sz w:val="28"/>
          <w:szCs w:val="28"/>
        </w:rPr>
        <w:t xml:space="preserve"> в апреле</w:t>
      </w:r>
      <w:r>
        <w:rPr>
          <w:sz w:val="28"/>
          <w:szCs w:val="28"/>
        </w:rPr>
        <w:t xml:space="preserve"> текущего года.</w:t>
      </w:r>
    </w:p>
    <w:p w:rsidR="000C2490" w:rsidRPr="000336CF" w:rsidRDefault="000C2490" w:rsidP="000C2490">
      <w:pPr>
        <w:ind w:firstLine="708"/>
        <w:jc w:val="both"/>
        <w:rPr>
          <w:sz w:val="28"/>
          <w:szCs w:val="28"/>
        </w:rPr>
      </w:pPr>
      <w:r w:rsidRPr="000336CF">
        <w:rPr>
          <w:sz w:val="28"/>
          <w:szCs w:val="28"/>
        </w:rPr>
        <w:lastRenderedPageBreak/>
        <w:t>Кроме научной составляющей (докладов работников музейной сферы), программа конференции включает обширные культурную и организационную составляющие (в том числе проведение мастер-класса), которые неизменно вызывают высоку</w:t>
      </w:r>
      <w:r>
        <w:rPr>
          <w:sz w:val="28"/>
          <w:szCs w:val="28"/>
        </w:rPr>
        <w:t>ю оценку со стороны участников.</w:t>
      </w:r>
    </w:p>
    <w:p w:rsidR="000C2490" w:rsidRDefault="000C2490" w:rsidP="000C2490"/>
    <w:p w:rsidR="000C2490" w:rsidRPr="00C94677" w:rsidRDefault="00D870C9" w:rsidP="000C2490">
      <w:pPr>
        <w:ind w:left="360"/>
        <w:jc w:val="center"/>
        <w:outlineLvl w:val="0"/>
        <w:rPr>
          <w:sz w:val="28"/>
          <w:szCs w:val="28"/>
        </w:rPr>
      </w:pPr>
      <w:r>
        <w:rPr>
          <w:sz w:val="28"/>
          <w:szCs w:val="28"/>
        </w:rPr>
        <w:t>15</w:t>
      </w:r>
      <w:r w:rsidR="000C2490">
        <w:rPr>
          <w:sz w:val="28"/>
          <w:szCs w:val="28"/>
        </w:rPr>
        <w:t>.5. </w:t>
      </w:r>
      <w:r w:rsidR="000C2490" w:rsidRPr="00C94677">
        <w:rPr>
          <w:sz w:val="28"/>
          <w:szCs w:val="28"/>
        </w:rPr>
        <w:t>РАЗВИТИЕ СИСТЕМЫ ДОПОЛНИТЕЛЬНОГО</w:t>
      </w:r>
    </w:p>
    <w:p w:rsidR="000C2490" w:rsidRDefault="000C2490" w:rsidP="000C2490">
      <w:pPr>
        <w:jc w:val="center"/>
        <w:outlineLvl w:val="0"/>
        <w:rPr>
          <w:sz w:val="28"/>
          <w:szCs w:val="28"/>
        </w:rPr>
      </w:pPr>
      <w:r>
        <w:rPr>
          <w:sz w:val="28"/>
          <w:szCs w:val="28"/>
        </w:rPr>
        <w:t xml:space="preserve"> ОБРАЗОВАНИЯ ДЕТЕЙ</w:t>
      </w:r>
    </w:p>
    <w:p w:rsidR="000C2490" w:rsidRDefault="000C2490" w:rsidP="000C2490">
      <w:pPr>
        <w:jc w:val="center"/>
        <w:outlineLvl w:val="0"/>
        <w:rPr>
          <w:sz w:val="28"/>
          <w:szCs w:val="28"/>
        </w:rPr>
      </w:pPr>
    </w:p>
    <w:p w:rsidR="000C2490" w:rsidRDefault="000C2490" w:rsidP="000C2490">
      <w:pPr>
        <w:ind w:firstLine="709"/>
        <w:jc w:val="both"/>
        <w:rPr>
          <w:sz w:val="28"/>
          <w:szCs w:val="28"/>
        </w:rPr>
      </w:pPr>
      <w:r w:rsidRPr="00F92C5F">
        <w:rPr>
          <w:sz w:val="28"/>
          <w:szCs w:val="28"/>
        </w:rPr>
        <w:t>На 1 сентября 2022 года число учащихся – 1</w:t>
      </w:r>
      <w:r>
        <w:rPr>
          <w:sz w:val="28"/>
          <w:szCs w:val="28"/>
        </w:rPr>
        <w:t> </w:t>
      </w:r>
      <w:r w:rsidRPr="00F92C5F">
        <w:rPr>
          <w:sz w:val="28"/>
          <w:szCs w:val="28"/>
        </w:rPr>
        <w:t>364 человека</w:t>
      </w:r>
      <w:r>
        <w:rPr>
          <w:sz w:val="28"/>
          <w:szCs w:val="28"/>
        </w:rPr>
        <w:t xml:space="preserve">. </w:t>
      </w:r>
      <w:r w:rsidRPr="0013242B">
        <w:rPr>
          <w:sz w:val="28"/>
          <w:szCs w:val="28"/>
        </w:rPr>
        <w:t>По сравнению с учебным годом 2020-2021 число учащихся выросло</w:t>
      </w:r>
      <w:r>
        <w:rPr>
          <w:sz w:val="28"/>
          <w:szCs w:val="28"/>
        </w:rPr>
        <w:t xml:space="preserve"> на3 % (40 человек). А всего за годы реализации национального проекта число учащихся выросло на 129 человек.</w:t>
      </w:r>
    </w:p>
    <w:p w:rsidR="000C2490" w:rsidRDefault="000C2490" w:rsidP="000C2490">
      <w:pPr>
        <w:ind w:firstLine="708"/>
        <w:jc w:val="both"/>
        <w:rPr>
          <w:sz w:val="28"/>
          <w:szCs w:val="28"/>
        </w:rPr>
      </w:pPr>
      <w:r>
        <w:rPr>
          <w:sz w:val="28"/>
          <w:szCs w:val="28"/>
        </w:rPr>
        <w:t>Образовательную сферу культуры и искусства Копейского городского округа представляют три учреждения: две школы искусств (Детская школа искусств № 1; «Детская школа искусств № 2»,) и Детская музыкальная школа № 1.</w:t>
      </w:r>
    </w:p>
    <w:p w:rsidR="000C2490" w:rsidRDefault="000C2490" w:rsidP="000C2490">
      <w:pPr>
        <w:ind w:firstLine="708"/>
        <w:jc w:val="both"/>
        <w:rPr>
          <w:color w:val="202122"/>
          <w:sz w:val="28"/>
          <w:szCs w:val="28"/>
        </w:rPr>
      </w:pPr>
      <w:r>
        <w:rPr>
          <w:color w:val="202122"/>
          <w:sz w:val="28"/>
          <w:szCs w:val="28"/>
        </w:rPr>
        <w:t xml:space="preserve">Необходимо отметить высокий уровень работы всех школ, которые по праву являются одними из лучших школ в  области – методическими площадками Министерства культуры Челябинской области для распространения передового опыта в сфере дополнительного образования художественно-эстетической направленности. </w:t>
      </w:r>
    </w:p>
    <w:p w:rsidR="000C2490" w:rsidRDefault="000C2490" w:rsidP="000C2490">
      <w:pPr>
        <w:ind w:firstLine="708"/>
        <w:jc w:val="both"/>
        <w:rPr>
          <w:sz w:val="28"/>
          <w:szCs w:val="28"/>
        </w:rPr>
      </w:pPr>
      <w:r w:rsidRPr="001E04D4">
        <w:rPr>
          <w:bCs/>
          <w:color w:val="000000"/>
          <w:sz w:val="28"/>
          <w:szCs w:val="28"/>
        </w:rPr>
        <w:t>И как итог</w:t>
      </w:r>
      <w:r>
        <w:rPr>
          <w:bCs/>
          <w:color w:val="000000"/>
          <w:sz w:val="28"/>
          <w:szCs w:val="28"/>
        </w:rPr>
        <w:t xml:space="preserve"> -</w:t>
      </w:r>
      <w:r w:rsidRPr="001E04D4">
        <w:rPr>
          <w:sz w:val="28"/>
          <w:szCs w:val="28"/>
        </w:rPr>
        <w:t xml:space="preserve"> победа МУДО ДМШ №</w:t>
      </w:r>
      <w:r>
        <w:rPr>
          <w:sz w:val="28"/>
          <w:szCs w:val="28"/>
        </w:rPr>
        <w:t> </w:t>
      </w:r>
      <w:r w:rsidRPr="001E04D4">
        <w:rPr>
          <w:sz w:val="28"/>
          <w:szCs w:val="28"/>
        </w:rPr>
        <w:t>1</w:t>
      </w:r>
      <w:r>
        <w:rPr>
          <w:sz w:val="28"/>
          <w:szCs w:val="28"/>
        </w:rPr>
        <w:t>Копейского городского округа</w:t>
      </w:r>
      <w:r w:rsidRPr="001E04D4">
        <w:rPr>
          <w:sz w:val="28"/>
          <w:szCs w:val="28"/>
        </w:rPr>
        <w:t xml:space="preserve"> в Областном конкурсе «Лучшее учреждение художественного </w:t>
      </w:r>
      <w:r>
        <w:rPr>
          <w:sz w:val="28"/>
          <w:szCs w:val="28"/>
        </w:rPr>
        <w:t>образования Челябинской области</w:t>
      </w:r>
      <w:r w:rsidRPr="001E04D4">
        <w:rPr>
          <w:sz w:val="28"/>
          <w:szCs w:val="28"/>
        </w:rPr>
        <w:t xml:space="preserve">-2022». Школа признана лучшей в основной номинации конкурса. Эта номинация предполагает наивысшую степень признания работы образовательного учреждения в сфере культуры и искусства в Челябинской области. </w:t>
      </w:r>
    </w:p>
    <w:p w:rsidR="000C2490" w:rsidRDefault="000C2490" w:rsidP="000C2490">
      <w:pPr>
        <w:ind w:firstLine="708"/>
        <w:jc w:val="both"/>
        <w:rPr>
          <w:sz w:val="28"/>
          <w:szCs w:val="28"/>
        </w:rPr>
      </w:pPr>
      <w:r>
        <w:rPr>
          <w:sz w:val="28"/>
          <w:szCs w:val="28"/>
        </w:rPr>
        <w:t>Все три школы дополнительного образования стали участниками национального проекта «Культура», в рамках которого улучшилась материальная база школ, был произведен ремонт во всех школах.</w:t>
      </w:r>
    </w:p>
    <w:p w:rsidR="000C2490" w:rsidRPr="002773E0" w:rsidRDefault="000C2490" w:rsidP="000C2490">
      <w:pPr>
        <w:ind w:firstLine="708"/>
        <w:jc w:val="both"/>
        <w:rPr>
          <w:sz w:val="28"/>
          <w:szCs w:val="28"/>
        </w:rPr>
      </w:pPr>
      <w:r>
        <w:rPr>
          <w:sz w:val="28"/>
          <w:szCs w:val="28"/>
        </w:rPr>
        <w:t>В 2022 году был отремонтирован фасад МУ ДО ДМШ №</w:t>
      </w:r>
      <w:r>
        <w:t> </w:t>
      </w:r>
      <w:r>
        <w:rPr>
          <w:sz w:val="28"/>
          <w:szCs w:val="28"/>
        </w:rPr>
        <w:t>1 КГО и внутренние помещения (раздевалка, коридор).</w:t>
      </w:r>
    </w:p>
    <w:p w:rsidR="000C2490" w:rsidRPr="00016ABE" w:rsidRDefault="000C2490" w:rsidP="000C2490">
      <w:pPr>
        <w:jc w:val="both"/>
        <w:rPr>
          <w:sz w:val="28"/>
          <w:szCs w:val="28"/>
        </w:rPr>
      </w:pPr>
      <w:r w:rsidRPr="00016ABE">
        <w:rPr>
          <w:sz w:val="28"/>
          <w:szCs w:val="28"/>
        </w:rPr>
        <w:t>Значимые события 2021-2022 учебного года.</w:t>
      </w:r>
    </w:p>
    <w:p w:rsidR="000C2490" w:rsidRDefault="000C2490" w:rsidP="000C2490">
      <w:pPr>
        <w:ind w:firstLine="709"/>
        <w:jc w:val="both"/>
        <w:rPr>
          <w:sz w:val="28"/>
          <w:szCs w:val="28"/>
        </w:rPr>
      </w:pPr>
      <w:r w:rsidRPr="00CD65A5">
        <w:rPr>
          <w:sz w:val="28"/>
          <w:szCs w:val="28"/>
          <w:lang w:val="en-US"/>
        </w:rPr>
        <w:t>XIII</w:t>
      </w:r>
      <w:r w:rsidRPr="00CD65A5">
        <w:rPr>
          <w:sz w:val="28"/>
          <w:szCs w:val="28"/>
        </w:rPr>
        <w:t xml:space="preserve"> церемония вручения детского «Оскара», премии для талантливых детей</w:t>
      </w:r>
      <w:r>
        <w:rPr>
          <w:sz w:val="28"/>
          <w:szCs w:val="28"/>
        </w:rPr>
        <w:t xml:space="preserve"> Челябинской области «Андрюша» </w:t>
      </w:r>
      <w:r w:rsidRPr="00CD65A5">
        <w:rPr>
          <w:sz w:val="28"/>
          <w:szCs w:val="28"/>
        </w:rPr>
        <w:t>состоялась 25 апреля 2022 года на сцене оперного театра им М.И. Глинки</w:t>
      </w:r>
      <w:r>
        <w:rPr>
          <w:sz w:val="28"/>
          <w:szCs w:val="28"/>
        </w:rPr>
        <w:t xml:space="preserve"> в Челябинске. И </w:t>
      </w:r>
      <w:r w:rsidRPr="00CD65A5">
        <w:rPr>
          <w:sz w:val="28"/>
          <w:szCs w:val="28"/>
        </w:rPr>
        <w:t>вновь звучали имена копейских талантливых дете</w:t>
      </w:r>
      <w:r>
        <w:rPr>
          <w:sz w:val="28"/>
          <w:szCs w:val="28"/>
        </w:rPr>
        <w:t xml:space="preserve">й. </w:t>
      </w:r>
      <w:r w:rsidRPr="00CD65A5">
        <w:rPr>
          <w:sz w:val="28"/>
          <w:szCs w:val="28"/>
        </w:rPr>
        <w:t>В золотой фонд вошел хор наро</w:t>
      </w:r>
      <w:r>
        <w:rPr>
          <w:sz w:val="28"/>
          <w:szCs w:val="28"/>
        </w:rPr>
        <w:t xml:space="preserve">дной песни «Маков цвет» </w:t>
      </w:r>
      <w:r w:rsidRPr="00CD65A5">
        <w:rPr>
          <w:sz w:val="28"/>
          <w:szCs w:val="28"/>
        </w:rPr>
        <w:t>МУДО ДШИ №</w:t>
      </w:r>
      <w:r>
        <w:rPr>
          <w:sz w:val="28"/>
          <w:szCs w:val="28"/>
        </w:rPr>
        <w:t> </w:t>
      </w:r>
      <w:r w:rsidRPr="00CD65A5">
        <w:rPr>
          <w:sz w:val="28"/>
          <w:szCs w:val="28"/>
        </w:rPr>
        <w:t>2,</w:t>
      </w:r>
      <w:r>
        <w:rPr>
          <w:sz w:val="28"/>
          <w:szCs w:val="28"/>
        </w:rPr>
        <w:t xml:space="preserve"> 3 вокалиста</w:t>
      </w:r>
      <w:r w:rsidRPr="00CD65A5">
        <w:rPr>
          <w:sz w:val="28"/>
          <w:szCs w:val="28"/>
        </w:rPr>
        <w:t xml:space="preserve"> из МУДО ДМШ №</w:t>
      </w:r>
      <w:r>
        <w:rPr>
          <w:sz w:val="28"/>
          <w:szCs w:val="28"/>
        </w:rPr>
        <w:t> </w:t>
      </w:r>
      <w:r w:rsidRPr="00CD65A5">
        <w:rPr>
          <w:sz w:val="28"/>
          <w:szCs w:val="28"/>
        </w:rPr>
        <w:t>1</w:t>
      </w:r>
      <w:r>
        <w:rPr>
          <w:sz w:val="28"/>
          <w:szCs w:val="28"/>
        </w:rPr>
        <w:t xml:space="preserve">, </w:t>
      </w:r>
      <w:r w:rsidRPr="00CD65A5">
        <w:rPr>
          <w:sz w:val="28"/>
          <w:szCs w:val="28"/>
        </w:rPr>
        <w:t xml:space="preserve"> а также 8 учащихся  худож</w:t>
      </w:r>
      <w:r>
        <w:rPr>
          <w:sz w:val="28"/>
          <w:szCs w:val="28"/>
        </w:rPr>
        <w:t>ественного отделения МУ ДО ДШИ № 2.</w:t>
      </w:r>
    </w:p>
    <w:p w:rsidR="000C2490" w:rsidRPr="00CD65A5" w:rsidRDefault="000C2490" w:rsidP="000C2490">
      <w:pPr>
        <w:ind w:firstLine="709"/>
        <w:jc w:val="both"/>
        <w:rPr>
          <w:sz w:val="28"/>
          <w:szCs w:val="28"/>
        </w:rPr>
      </w:pPr>
      <w:r w:rsidRPr="00CD65A5">
        <w:rPr>
          <w:sz w:val="28"/>
          <w:szCs w:val="28"/>
        </w:rPr>
        <w:t xml:space="preserve">В </w:t>
      </w:r>
      <w:r>
        <w:rPr>
          <w:sz w:val="28"/>
          <w:szCs w:val="28"/>
        </w:rPr>
        <w:t>текущем учебном</w:t>
      </w:r>
      <w:r w:rsidRPr="00CD65A5">
        <w:rPr>
          <w:sz w:val="28"/>
          <w:szCs w:val="28"/>
        </w:rPr>
        <w:t xml:space="preserve"> году продолжилось тесное сотрудничество преподавателей и учащихся МУДО ДШИ №2 </w:t>
      </w:r>
      <w:r>
        <w:rPr>
          <w:sz w:val="28"/>
          <w:szCs w:val="28"/>
        </w:rPr>
        <w:t xml:space="preserve">КГО </w:t>
      </w:r>
      <w:r w:rsidRPr="00CD65A5">
        <w:rPr>
          <w:sz w:val="28"/>
          <w:szCs w:val="28"/>
        </w:rPr>
        <w:t xml:space="preserve">с региональным центром поддержки одаренных детей «Курчатов центр». Три выездные смены посетили ребята школы по направлению изобразительного искусства и скульптуры. Как итог проделанной работы, в Центральной городской библиотеке Копейска состоялась выставка работ, созданных во время пребывания в творческих </w:t>
      </w:r>
      <w:r w:rsidRPr="00CD65A5">
        <w:rPr>
          <w:sz w:val="28"/>
          <w:szCs w:val="28"/>
        </w:rPr>
        <w:lastRenderedPageBreak/>
        <w:t xml:space="preserve">сменах. </w:t>
      </w:r>
      <w:r>
        <w:rPr>
          <w:sz w:val="28"/>
          <w:szCs w:val="28"/>
        </w:rPr>
        <w:t>Л</w:t>
      </w:r>
      <w:r w:rsidRPr="00CD65A5">
        <w:rPr>
          <w:sz w:val="28"/>
          <w:szCs w:val="28"/>
        </w:rPr>
        <w:t>учшие работы были отправлены на выставку в образовательный ц</w:t>
      </w:r>
      <w:r>
        <w:rPr>
          <w:sz w:val="28"/>
          <w:szCs w:val="28"/>
        </w:rPr>
        <w:t xml:space="preserve">ентр поддержки одаренных детей </w:t>
      </w:r>
      <w:r w:rsidRPr="00CD65A5">
        <w:rPr>
          <w:sz w:val="28"/>
          <w:szCs w:val="28"/>
        </w:rPr>
        <w:t xml:space="preserve">«Сириус» в </w:t>
      </w:r>
      <w:r>
        <w:rPr>
          <w:sz w:val="28"/>
          <w:szCs w:val="28"/>
        </w:rPr>
        <w:t xml:space="preserve">г. </w:t>
      </w:r>
      <w:r w:rsidRPr="00CD65A5">
        <w:rPr>
          <w:sz w:val="28"/>
          <w:szCs w:val="28"/>
        </w:rPr>
        <w:t>Сочи.</w:t>
      </w:r>
    </w:p>
    <w:p w:rsidR="000C2490" w:rsidRDefault="000C2490" w:rsidP="000C2490">
      <w:pPr>
        <w:ind w:firstLine="851"/>
        <w:jc w:val="both"/>
        <w:rPr>
          <w:sz w:val="28"/>
          <w:szCs w:val="28"/>
        </w:rPr>
      </w:pPr>
      <w:r w:rsidRPr="00CD65A5">
        <w:rPr>
          <w:sz w:val="28"/>
          <w:szCs w:val="28"/>
        </w:rPr>
        <w:t xml:space="preserve">В </w:t>
      </w:r>
      <w:r>
        <w:rPr>
          <w:sz w:val="28"/>
          <w:szCs w:val="28"/>
        </w:rPr>
        <w:t xml:space="preserve">МУ ДО </w:t>
      </w:r>
      <w:r w:rsidRPr="00CD65A5">
        <w:rPr>
          <w:sz w:val="28"/>
          <w:szCs w:val="28"/>
        </w:rPr>
        <w:t>ДШИ №</w:t>
      </w:r>
      <w:r>
        <w:rPr>
          <w:sz w:val="28"/>
          <w:szCs w:val="28"/>
        </w:rPr>
        <w:t> </w:t>
      </w:r>
      <w:r w:rsidRPr="00CD65A5">
        <w:rPr>
          <w:sz w:val="28"/>
          <w:szCs w:val="28"/>
        </w:rPr>
        <w:t>1</w:t>
      </w:r>
      <w:r>
        <w:rPr>
          <w:sz w:val="28"/>
          <w:szCs w:val="28"/>
        </w:rPr>
        <w:t xml:space="preserve"> появили</w:t>
      </w:r>
      <w:r w:rsidRPr="00CD65A5">
        <w:rPr>
          <w:sz w:val="28"/>
          <w:szCs w:val="28"/>
        </w:rPr>
        <w:t>сь новые инновационные формы работы на хореографичес</w:t>
      </w:r>
      <w:r>
        <w:rPr>
          <w:sz w:val="28"/>
          <w:szCs w:val="28"/>
        </w:rPr>
        <w:t>ком отделении: х</w:t>
      </w:r>
      <w:r w:rsidRPr="00CD65A5">
        <w:rPr>
          <w:sz w:val="28"/>
          <w:szCs w:val="28"/>
        </w:rPr>
        <w:t>ореографический перформанс «Потусторонние»,</w:t>
      </w:r>
      <w:r>
        <w:rPr>
          <w:sz w:val="28"/>
          <w:szCs w:val="28"/>
        </w:rPr>
        <w:t xml:space="preserve"> спектакль современного танца «</w:t>
      </w:r>
      <w:r w:rsidRPr="00CD65A5">
        <w:rPr>
          <w:sz w:val="28"/>
          <w:szCs w:val="28"/>
        </w:rPr>
        <w:t>Неизвестные», фестиваль хореографического творчества «На взлёте». Кроме того, по итогам Международного форум</w:t>
      </w:r>
      <w:r>
        <w:rPr>
          <w:sz w:val="28"/>
          <w:szCs w:val="28"/>
        </w:rPr>
        <w:t>а</w:t>
      </w:r>
      <w:r w:rsidRPr="00CD65A5">
        <w:rPr>
          <w:sz w:val="28"/>
          <w:szCs w:val="28"/>
        </w:rPr>
        <w:t>-фестиваля детского, юношеского и молодежного творчества «</w:t>
      </w:r>
      <w:r w:rsidRPr="00CD65A5">
        <w:rPr>
          <w:sz w:val="28"/>
          <w:szCs w:val="28"/>
          <w:lang w:val="en-US"/>
        </w:rPr>
        <w:t>Compassdance</w:t>
      </w:r>
      <w:r w:rsidRPr="00CD65A5">
        <w:rPr>
          <w:sz w:val="28"/>
          <w:szCs w:val="28"/>
        </w:rPr>
        <w:t xml:space="preserve">» хореографический коллектив «Искорки»получил приглашение-вызов на участие в мастер-классах в рамках КПК и дальнейшее участие в международном конкурсе хореографического искусства «Танцемания» (Москва, Кремлевский дворец). </w:t>
      </w:r>
    </w:p>
    <w:p w:rsidR="000C2490" w:rsidRDefault="000C2490" w:rsidP="000C2490">
      <w:pPr>
        <w:ind w:firstLine="708"/>
        <w:jc w:val="both"/>
        <w:rPr>
          <w:sz w:val="28"/>
          <w:szCs w:val="28"/>
        </w:rPr>
      </w:pPr>
      <w:r>
        <w:rPr>
          <w:sz w:val="28"/>
          <w:szCs w:val="28"/>
        </w:rPr>
        <w:t>В январе 2022 года в</w:t>
      </w:r>
      <w:r w:rsidRPr="00CD65A5">
        <w:rPr>
          <w:sz w:val="28"/>
          <w:szCs w:val="28"/>
        </w:rPr>
        <w:t xml:space="preserve"> Челябинске прошел </w:t>
      </w:r>
      <w:r w:rsidRPr="00CD65A5">
        <w:rPr>
          <w:sz w:val="28"/>
          <w:szCs w:val="28"/>
          <w:lang w:val="en-US"/>
        </w:rPr>
        <w:t>I</w:t>
      </w:r>
      <w:r w:rsidRPr="00CD65A5">
        <w:rPr>
          <w:sz w:val="28"/>
          <w:szCs w:val="28"/>
        </w:rPr>
        <w:t xml:space="preserve"> форум педагогического мастерства дополнительного образования Чел</w:t>
      </w:r>
      <w:r>
        <w:rPr>
          <w:sz w:val="28"/>
          <w:szCs w:val="28"/>
        </w:rPr>
        <w:t>ябинской области, организованный</w:t>
      </w:r>
      <w:r w:rsidRPr="00CD65A5">
        <w:rPr>
          <w:sz w:val="28"/>
          <w:szCs w:val="28"/>
        </w:rPr>
        <w:t xml:space="preserve"> благотворительным фондом «Андрюша». В этом масштабном мероприятии приняли участие</w:t>
      </w:r>
      <w:r>
        <w:rPr>
          <w:sz w:val="28"/>
          <w:szCs w:val="28"/>
        </w:rPr>
        <w:t xml:space="preserve"> 6 преподавателейМУ ДО </w:t>
      </w:r>
      <w:r w:rsidRPr="00CD65A5">
        <w:rPr>
          <w:sz w:val="28"/>
          <w:szCs w:val="28"/>
        </w:rPr>
        <w:t>ДШИ №</w:t>
      </w:r>
      <w:r>
        <w:rPr>
          <w:sz w:val="28"/>
          <w:szCs w:val="28"/>
        </w:rPr>
        <w:t> </w:t>
      </w:r>
      <w:r w:rsidRPr="00CD65A5">
        <w:rPr>
          <w:sz w:val="28"/>
          <w:szCs w:val="28"/>
        </w:rPr>
        <w:t>2</w:t>
      </w:r>
      <w:r>
        <w:rPr>
          <w:sz w:val="28"/>
          <w:szCs w:val="28"/>
        </w:rPr>
        <w:t>,</w:t>
      </w:r>
      <w:r w:rsidRPr="00CD65A5">
        <w:rPr>
          <w:sz w:val="28"/>
          <w:szCs w:val="28"/>
        </w:rPr>
        <w:t xml:space="preserve"> которые работали в лабораториях </w:t>
      </w:r>
      <w:r>
        <w:rPr>
          <w:sz w:val="28"/>
          <w:szCs w:val="28"/>
        </w:rPr>
        <w:t xml:space="preserve">по своим жанрам. Преподаватели МУ ДО  ДМШ № 1 </w:t>
      </w:r>
      <w:r w:rsidRPr="00CD65A5">
        <w:rPr>
          <w:sz w:val="28"/>
          <w:szCs w:val="28"/>
        </w:rPr>
        <w:t>и учащиеся клас</w:t>
      </w:r>
      <w:r>
        <w:rPr>
          <w:sz w:val="28"/>
          <w:szCs w:val="28"/>
        </w:rPr>
        <w:t xml:space="preserve">са академического вокала </w:t>
      </w:r>
      <w:r w:rsidRPr="00CD65A5">
        <w:rPr>
          <w:sz w:val="28"/>
          <w:szCs w:val="28"/>
        </w:rPr>
        <w:t xml:space="preserve">были приглашены для участия в мастер-классах исполнительного директора Культурного центра Елены Образцовой Ирины Алексеевны Черновой, и Заслуженной артистки России, профессора кафедры сольного пения Санкт-Петербургской консерватории им. Римского-Корсакова Арсентьевой Нины Николаевны. </w:t>
      </w:r>
    </w:p>
    <w:p w:rsidR="000C2490" w:rsidRPr="000C406C" w:rsidRDefault="000C2490" w:rsidP="000C2490">
      <w:pPr>
        <w:ind w:firstLine="851"/>
        <w:jc w:val="both"/>
        <w:rPr>
          <w:sz w:val="28"/>
          <w:szCs w:val="28"/>
        </w:rPr>
      </w:pPr>
      <w:r w:rsidRPr="00CD65A5">
        <w:rPr>
          <w:sz w:val="28"/>
          <w:szCs w:val="28"/>
        </w:rPr>
        <w:t>Завершался учебный год еще одним масштабным мероприятием. Это оркестровая сессия в Детской филармонии Челябинска.</w:t>
      </w:r>
      <w:r w:rsidRPr="00CD65A5">
        <w:rPr>
          <w:color w:val="2C2D2E"/>
          <w:sz w:val="28"/>
          <w:szCs w:val="28"/>
        </w:rPr>
        <w:t xml:space="preserve">Оркестровая сессия-это уникальный шанс для детей получить опыт в мастер-классах специалистов Образовательного центра Юрия Башмета из Москвы и Санкт-Петербурга, Челябинска,  стать полноценными участниками оркестра и играть на большой сцене под аплодисменты сотен зрителей. В этом мероприятии приняли участие преподаватели </w:t>
      </w:r>
      <w:r>
        <w:rPr>
          <w:color w:val="2C2D2E"/>
          <w:sz w:val="28"/>
          <w:szCs w:val="28"/>
        </w:rPr>
        <w:t xml:space="preserve">и учащиеся МУ ДО </w:t>
      </w:r>
      <w:r w:rsidRPr="00CD65A5">
        <w:rPr>
          <w:color w:val="2C2D2E"/>
          <w:sz w:val="28"/>
          <w:szCs w:val="28"/>
        </w:rPr>
        <w:t>ДМШ №</w:t>
      </w:r>
      <w:r>
        <w:rPr>
          <w:color w:val="2C2D2E"/>
          <w:sz w:val="28"/>
          <w:szCs w:val="28"/>
        </w:rPr>
        <w:t> </w:t>
      </w:r>
      <w:r w:rsidRPr="00CD65A5">
        <w:rPr>
          <w:color w:val="2C2D2E"/>
          <w:sz w:val="28"/>
          <w:szCs w:val="28"/>
        </w:rPr>
        <w:t xml:space="preserve">1 и </w:t>
      </w:r>
      <w:r>
        <w:rPr>
          <w:color w:val="2C2D2E"/>
          <w:sz w:val="28"/>
          <w:szCs w:val="28"/>
        </w:rPr>
        <w:t xml:space="preserve">МУ ДО </w:t>
      </w:r>
      <w:r w:rsidRPr="00CD65A5">
        <w:rPr>
          <w:color w:val="2C2D2E"/>
          <w:sz w:val="28"/>
          <w:szCs w:val="28"/>
        </w:rPr>
        <w:t>ДШИ №</w:t>
      </w:r>
      <w:r>
        <w:rPr>
          <w:color w:val="2C2D2E"/>
          <w:sz w:val="28"/>
          <w:szCs w:val="28"/>
        </w:rPr>
        <w:t> </w:t>
      </w:r>
      <w:r w:rsidRPr="00CD65A5">
        <w:rPr>
          <w:color w:val="2C2D2E"/>
          <w:sz w:val="28"/>
          <w:szCs w:val="28"/>
        </w:rPr>
        <w:t>2</w:t>
      </w:r>
      <w:r>
        <w:rPr>
          <w:color w:val="2C2D2E"/>
          <w:sz w:val="28"/>
          <w:szCs w:val="28"/>
        </w:rPr>
        <w:t>.</w:t>
      </w:r>
      <w:r w:rsidRPr="00CD65A5">
        <w:rPr>
          <w:color w:val="2C2D2E"/>
          <w:sz w:val="28"/>
          <w:szCs w:val="28"/>
        </w:rPr>
        <w:t xml:space="preserve"> Мероприятие завершилось 12 июня в День России большим концертом на сцене оперного театра, где все участники сессии были в составе большого детского симфонического оркестра</w:t>
      </w:r>
    </w:p>
    <w:p w:rsidR="000C2490" w:rsidRPr="005269C9" w:rsidRDefault="000C2490" w:rsidP="000C2490">
      <w:pPr>
        <w:jc w:val="both"/>
        <w:rPr>
          <w:b/>
          <w:sz w:val="28"/>
          <w:szCs w:val="28"/>
        </w:rPr>
      </w:pPr>
    </w:p>
    <w:p w:rsidR="000C2490" w:rsidRPr="00C94677" w:rsidRDefault="00D870C9" w:rsidP="000C2490">
      <w:pPr>
        <w:ind w:left="360"/>
        <w:jc w:val="center"/>
        <w:rPr>
          <w:sz w:val="28"/>
          <w:szCs w:val="28"/>
        </w:rPr>
      </w:pPr>
      <w:r>
        <w:rPr>
          <w:sz w:val="28"/>
          <w:szCs w:val="28"/>
        </w:rPr>
        <w:t>12</w:t>
      </w:r>
      <w:r w:rsidR="000C2490">
        <w:rPr>
          <w:sz w:val="28"/>
          <w:szCs w:val="28"/>
        </w:rPr>
        <w:t>.6. </w:t>
      </w:r>
      <w:r w:rsidR="000C2490" w:rsidRPr="00C94677">
        <w:rPr>
          <w:sz w:val="28"/>
          <w:szCs w:val="28"/>
        </w:rPr>
        <w:t>МЕРОПРИЯТИЯ, НАПРАВЛЕННЫЕ НА РАЗВИТИЕ И ПОДДЕРЖКУ НАЦИОНАЛЬНЫХ КУЛЬТУР ЮЖНОГО УРАЛА</w:t>
      </w:r>
    </w:p>
    <w:p w:rsidR="000C2490" w:rsidRDefault="000C2490" w:rsidP="000C2490">
      <w:pPr>
        <w:pStyle w:val="af2"/>
        <w:ind w:left="885"/>
        <w:rPr>
          <w:sz w:val="28"/>
          <w:szCs w:val="28"/>
        </w:rPr>
      </w:pPr>
    </w:p>
    <w:p w:rsidR="000C2490" w:rsidRDefault="000C2490" w:rsidP="000C2490">
      <w:pPr>
        <w:ind w:firstLine="851"/>
        <w:jc w:val="both"/>
        <w:rPr>
          <w:color w:val="0A0A0A"/>
          <w:sz w:val="28"/>
          <w:shd w:val="clear" w:color="auto" w:fill="FFFFFF"/>
        </w:rPr>
      </w:pPr>
      <w:r w:rsidRPr="009F303A">
        <w:rPr>
          <w:color w:val="0A0A0A"/>
          <w:sz w:val="28"/>
          <w:shd w:val="clear" w:color="auto" w:fill="FFFFFF"/>
        </w:rPr>
        <w:t>Работа учреждений культуры Копейского городского округа по сохранению национальных культур ведется, в основном, путем организации деятельности клубных формирований</w:t>
      </w:r>
      <w:r>
        <w:rPr>
          <w:color w:val="0A0A0A"/>
          <w:sz w:val="28"/>
          <w:shd w:val="clear" w:color="auto" w:fill="FFFFFF"/>
        </w:rPr>
        <w:t xml:space="preserve"> и проведением тематических мероприятий, направленных на популяризацию культур народов, проживающих в нашем городе</w:t>
      </w:r>
      <w:r w:rsidRPr="009F303A">
        <w:rPr>
          <w:color w:val="0A0A0A"/>
          <w:sz w:val="28"/>
          <w:shd w:val="clear" w:color="auto" w:fill="FFFFFF"/>
        </w:rPr>
        <w:t>.</w:t>
      </w:r>
    </w:p>
    <w:p w:rsidR="000C2490" w:rsidRDefault="000C2490" w:rsidP="000C2490">
      <w:pPr>
        <w:ind w:firstLine="851"/>
        <w:jc w:val="both"/>
        <w:rPr>
          <w:sz w:val="28"/>
          <w:szCs w:val="28"/>
        </w:rPr>
      </w:pPr>
      <w:r>
        <w:rPr>
          <w:sz w:val="28"/>
          <w:szCs w:val="28"/>
        </w:rPr>
        <w:t>В учреждениях культуры осуществляют деятельность 8 национальных культурных центров:</w:t>
      </w:r>
    </w:p>
    <w:p w:rsidR="000C2490" w:rsidRDefault="000C2490" w:rsidP="000C2490">
      <w:pPr>
        <w:ind w:firstLine="851"/>
        <w:jc w:val="both"/>
        <w:rPr>
          <w:sz w:val="28"/>
          <w:szCs w:val="28"/>
        </w:rPr>
      </w:pPr>
      <w:r>
        <w:rPr>
          <w:sz w:val="28"/>
          <w:szCs w:val="28"/>
        </w:rPr>
        <w:t>1) </w:t>
      </w:r>
      <w:r w:rsidRPr="00F71E76">
        <w:rPr>
          <w:sz w:val="28"/>
          <w:szCs w:val="28"/>
        </w:rPr>
        <w:t>этнокультурный казачий центр «Наследие», МУ «ДК Маяковского», руководитель Шеломенцев Вячеслав Юрьевич (20 чел.);</w:t>
      </w:r>
    </w:p>
    <w:p w:rsidR="000C2490" w:rsidRPr="00F71E76" w:rsidRDefault="000C2490" w:rsidP="000C2490">
      <w:pPr>
        <w:ind w:firstLine="851"/>
        <w:jc w:val="both"/>
        <w:rPr>
          <w:sz w:val="28"/>
          <w:szCs w:val="28"/>
        </w:rPr>
      </w:pPr>
      <w:r>
        <w:rPr>
          <w:sz w:val="28"/>
          <w:szCs w:val="28"/>
        </w:rPr>
        <w:t>2) </w:t>
      </w:r>
      <w:r w:rsidRPr="00F71E76">
        <w:rPr>
          <w:sz w:val="28"/>
          <w:szCs w:val="28"/>
        </w:rPr>
        <w:t>национальный культурный центр «Куршелек», МУ «ДК Маяковского», руководитель МуртазинаАльфираМазитовна (21 чел.);</w:t>
      </w:r>
    </w:p>
    <w:p w:rsidR="000C2490" w:rsidRPr="00F71E76" w:rsidRDefault="000C2490" w:rsidP="000C2490">
      <w:pPr>
        <w:ind w:firstLine="851"/>
        <w:jc w:val="both"/>
        <w:rPr>
          <w:sz w:val="28"/>
          <w:szCs w:val="28"/>
        </w:rPr>
      </w:pPr>
      <w:r>
        <w:rPr>
          <w:sz w:val="28"/>
          <w:szCs w:val="28"/>
        </w:rPr>
        <w:lastRenderedPageBreak/>
        <w:t>3) </w:t>
      </w:r>
      <w:r w:rsidRPr="00F71E76">
        <w:rPr>
          <w:sz w:val="28"/>
          <w:szCs w:val="28"/>
        </w:rPr>
        <w:t>любительское объединение немецкой культуры «Теплый дом», МУ «ДК Кирова», Ордуханова Ольга Самуиловна (30 чел.), немецкий семейный театральный коллектив «</w:t>
      </w:r>
      <w:r w:rsidRPr="00F71E76">
        <w:rPr>
          <w:sz w:val="28"/>
          <w:szCs w:val="28"/>
          <w:lang w:val="en-US"/>
        </w:rPr>
        <w:t>Marchenlend</w:t>
      </w:r>
      <w:r w:rsidRPr="00F71E76">
        <w:rPr>
          <w:sz w:val="28"/>
          <w:szCs w:val="28"/>
        </w:rPr>
        <w:t>», руководитель Шульц Андрей Леонардович (21 чел.);</w:t>
      </w:r>
    </w:p>
    <w:p w:rsidR="000C2490" w:rsidRPr="00F71E76" w:rsidRDefault="000C2490" w:rsidP="000C2490">
      <w:pPr>
        <w:ind w:firstLine="851"/>
        <w:jc w:val="both"/>
        <w:rPr>
          <w:sz w:val="28"/>
          <w:szCs w:val="28"/>
        </w:rPr>
      </w:pPr>
      <w:r>
        <w:rPr>
          <w:sz w:val="28"/>
          <w:szCs w:val="28"/>
        </w:rPr>
        <w:t>4) </w:t>
      </w:r>
      <w:r w:rsidRPr="00F71E76">
        <w:rPr>
          <w:sz w:val="28"/>
          <w:szCs w:val="28"/>
        </w:rPr>
        <w:t>любительское объединение казачь</w:t>
      </w:r>
      <w:r>
        <w:rPr>
          <w:sz w:val="28"/>
          <w:szCs w:val="28"/>
        </w:rPr>
        <w:t>ей культуры «Тугайкульский», МУ </w:t>
      </w:r>
      <w:r w:rsidRPr="00F71E76">
        <w:rPr>
          <w:sz w:val="28"/>
          <w:szCs w:val="28"/>
        </w:rPr>
        <w:t>«ДК Кирова», руководитель Акимов Сергей Васильевич (30 чел.);</w:t>
      </w:r>
    </w:p>
    <w:p w:rsidR="000C2490" w:rsidRPr="00F71E76" w:rsidRDefault="000C2490" w:rsidP="000C2490">
      <w:pPr>
        <w:ind w:firstLine="851"/>
        <w:jc w:val="both"/>
        <w:rPr>
          <w:sz w:val="28"/>
          <w:szCs w:val="28"/>
        </w:rPr>
      </w:pPr>
      <w:r>
        <w:rPr>
          <w:sz w:val="28"/>
          <w:szCs w:val="28"/>
        </w:rPr>
        <w:t>5) </w:t>
      </w:r>
      <w:r w:rsidRPr="00F71E76">
        <w:rPr>
          <w:rStyle w:val="af9"/>
          <w:rFonts w:eastAsiaTheme="majorEastAsia"/>
          <w:b w:val="0"/>
          <w:sz w:val="28"/>
          <w:szCs w:val="28"/>
        </w:rPr>
        <w:t>любительское объединение клуб любителей удмуртской культуры «Азвесьошмес» («Золотой родник»), МУ «ДК Петрякова»,руководитель</w:t>
      </w:r>
      <w:r w:rsidRPr="00F71E76">
        <w:rPr>
          <w:sz w:val="28"/>
          <w:szCs w:val="28"/>
        </w:rPr>
        <w:t>АрдувановаКамилаШайбаковна (6 чел.);</w:t>
      </w:r>
    </w:p>
    <w:p w:rsidR="000C2490" w:rsidRPr="00F71E76" w:rsidRDefault="000C2490" w:rsidP="000C2490">
      <w:pPr>
        <w:ind w:firstLine="851"/>
        <w:jc w:val="both"/>
        <w:rPr>
          <w:sz w:val="28"/>
          <w:szCs w:val="28"/>
        </w:rPr>
      </w:pPr>
      <w:r>
        <w:rPr>
          <w:sz w:val="28"/>
          <w:szCs w:val="28"/>
        </w:rPr>
        <w:t>6) </w:t>
      </w:r>
      <w:r w:rsidRPr="00F71E76">
        <w:rPr>
          <w:sz w:val="28"/>
          <w:szCs w:val="28"/>
        </w:rPr>
        <w:t>любительское объединение «Туган Як» МУ «ДК Ильича», руководитель Аношина Лариса Михайловна (35 чел.);</w:t>
      </w:r>
    </w:p>
    <w:p w:rsidR="000C2490" w:rsidRPr="00F71E76" w:rsidRDefault="000C2490" w:rsidP="000C2490">
      <w:pPr>
        <w:ind w:firstLine="851"/>
        <w:jc w:val="both"/>
        <w:rPr>
          <w:sz w:val="28"/>
          <w:szCs w:val="28"/>
        </w:rPr>
      </w:pPr>
      <w:r>
        <w:rPr>
          <w:sz w:val="28"/>
          <w:szCs w:val="28"/>
        </w:rPr>
        <w:t>7) </w:t>
      </w:r>
      <w:r w:rsidRPr="00F71E76">
        <w:rPr>
          <w:sz w:val="28"/>
          <w:szCs w:val="28"/>
        </w:rPr>
        <w:t>любительское объединение «Умарина» МУ «ДК Ильича», руководитель Аношина Лариса Михайловна (25 чел.)</w:t>
      </w:r>
    </w:p>
    <w:p w:rsidR="000C2490" w:rsidRPr="00F71E76" w:rsidRDefault="000C2490" w:rsidP="000C2490">
      <w:pPr>
        <w:pStyle w:val="tex1st"/>
        <w:spacing w:before="0" w:beforeAutospacing="0" w:after="0" w:afterAutospacing="0"/>
        <w:ind w:firstLine="851"/>
        <w:jc w:val="both"/>
        <w:rPr>
          <w:sz w:val="28"/>
          <w:szCs w:val="28"/>
        </w:rPr>
      </w:pPr>
      <w:r w:rsidRPr="009F303A">
        <w:rPr>
          <w:sz w:val="28"/>
          <w:szCs w:val="28"/>
        </w:rPr>
        <w:t>8)</w:t>
      </w:r>
      <w:r>
        <w:rPr>
          <w:sz w:val="28"/>
          <w:szCs w:val="28"/>
        </w:rPr>
        <w:t> </w:t>
      </w:r>
      <w:r w:rsidRPr="00F71E76">
        <w:rPr>
          <w:rStyle w:val="af9"/>
          <w:rFonts w:eastAsiaTheme="majorEastAsia"/>
          <w:b w:val="0"/>
          <w:sz w:val="28"/>
          <w:szCs w:val="28"/>
        </w:rPr>
        <w:t>любительское объединение клуб «Добродея</w:t>
      </w:r>
      <w:r>
        <w:rPr>
          <w:rStyle w:val="af9"/>
          <w:rFonts w:eastAsiaTheme="majorEastAsia"/>
          <w:b w:val="0"/>
          <w:sz w:val="28"/>
          <w:szCs w:val="28"/>
        </w:rPr>
        <w:t>», Библиотека семейного чтения № </w:t>
      </w:r>
      <w:r w:rsidRPr="00F71E76">
        <w:rPr>
          <w:rStyle w:val="af9"/>
          <w:rFonts w:eastAsiaTheme="majorEastAsia"/>
          <w:b w:val="0"/>
          <w:sz w:val="28"/>
          <w:szCs w:val="28"/>
        </w:rPr>
        <w:t>9 МУ «ЦБС», руководитель</w:t>
      </w:r>
      <w:r w:rsidRPr="00F71E76">
        <w:rPr>
          <w:sz w:val="28"/>
          <w:szCs w:val="28"/>
        </w:rPr>
        <w:t>Габдракитова Юлия Геннадьевна (23 чел.).</w:t>
      </w:r>
    </w:p>
    <w:p w:rsidR="000C2490" w:rsidRDefault="000C2490" w:rsidP="000C2490">
      <w:pPr>
        <w:ind w:firstLine="851"/>
        <w:jc w:val="both"/>
        <w:rPr>
          <w:sz w:val="28"/>
          <w:szCs w:val="28"/>
        </w:rPr>
      </w:pPr>
      <w:r w:rsidRPr="006B7EDB">
        <w:rPr>
          <w:sz w:val="28"/>
          <w:szCs w:val="28"/>
        </w:rPr>
        <w:t>В ЦГБ был разработан проект «Национальные сезоны» - цикл мероприятий, посвященных народам, населяющим Южный Урал. Планировалось проводить мероприятия 1 раз в квартал, но тема оказалось очень востребованной, и количество мероприятий увеличилось.В апреле провели национальную встречу «Эрзя+ Мокша= Мордва». Мероприяти</w:t>
      </w:r>
      <w:r>
        <w:rPr>
          <w:sz w:val="28"/>
          <w:szCs w:val="28"/>
        </w:rPr>
        <w:t>е было организовано совместно с МУ «ДК</w:t>
      </w:r>
      <w:r w:rsidRPr="006B7EDB">
        <w:rPr>
          <w:sz w:val="28"/>
          <w:szCs w:val="28"/>
        </w:rPr>
        <w:t xml:space="preserve"> Ильича</w:t>
      </w:r>
      <w:r>
        <w:rPr>
          <w:sz w:val="28"/>
          <w:szCs w:val="28"/>
        </w:rPr>
        <w:t>»</w:t>
      </w:r>
      <w:r w:rsidRPr="006B7EDB">
        <w:rPr>
          <w:sz w:val="28"/>
          <w:szCs w:val="28"/>
        </w:rPr>
        <w:t xml:space="preserve"> и советом ветеранов посёлка Потанино. Итогом встречи стало создание мордовского национального центра «Уморина». Про мордву провели мероприятие и в ПДП «Легенда». Всего за 2022 год приняли участ</w:t>
      </w:r>
      <w:r>
        <w:rPr>
          <w:sz w:val="28"/>
          <w:szCs w:val="28"/>
        </w:rPr>
        <w:t>ие в мероприятиях 704 человека.</w:t>
      </w:r>
    </w:p>
    <w:p w:rsidR="000C2490" w:rsidRPr="00651FA0" w:rsidRDefault="000C2490" w:rsidP="000C2490">
      <w:pPr>
        <w:ind w:firstLine="851"/>
        <w:jc w:val="both"/>
        <w:rPr>
          <w:sz w:val="28"/>
          <w:szCs w:val="28"/>
        </w:rPr>
      </w:pPr>
      <w:r w:rsidRPr="006B7EDB">
        <w:rPr>
          <w:sz w:val="28"/>
          <w:szCs w:val="28"/>
        </w:rPr>
        <w:t>В рамках года культурн</w:t>
      </w:r>
      <w:r>
        <w:rPr>
          <w:sz w:val="28"/>
          <w:szCs w:val="28"/>
        </w:rPr>
        <w:t xml:space="preserve">ого наследия народов России в </w:t>
      </w:r>
      <w:r w:rsidRPr="006B7EDB">
        <w:rPr>
          <w:sz w:val="28"/>
          <w:szCs w:val="28"/>
        </w:rPr>
        <w:t xml:space="preserve">ЦГБ в отделе искусств прошла выставка декоративно-прикладного творчества копейчан «Рукотворное чудо-2022». На ней были представлены куклы в национальных костюмах крестьянки, украинки и татарочки, рубахи-вышиванки: украинская и </w:t>
      </w:r>
      <w:r>
        <w:rPr>
          <w:sz w:val="28"/>
          <w:szCs w:val="28"/>
        </w:rPr>
        <w:t>белорусская,  тюбетейка. З</w:t>
      </w:r>
      <w:r w:rsidRPr="006B7EDB">
        <w:rPr>
          <w:sz w:val="28"/>
          <w:szCs w:val="28"/>
        </w:rPr>
        <w:t>а период работы выста</w:t>
      </w:r>
      <w:r>
        <w:rPr>
          <w:sz w:val="28"/>
          <w:szCs w:val="28"/>
        </w:rPr>
        <w:t xml:space="preserve">вки </w:t>
      </w:r>
      <w:r w:rsidRPr="006B7EDB">
        <w:rPr>
          <w:sz w:val="28"/>
          <w:szCs w:val="28"/>
        </w:rPr>
        <w:t xml:space="preserve">проведено 33 программы, количество участников </w:t>
      </w:r>
      <w:r>
        <w:rPr>
          <w:sz w:val="28"/>
          <w:szCs w:val="28"/>
        </w:rPr>
        <w:t>–</w:t>
      </w:r>
      <w:r w:rsidRPr="006B7EDB">
        <w:rPr>
          <w:sz w:val="28"/>
          <w:szCs w:val="28"/>
        </w:rPr>
        <w:t xml:space="preserve"> 772 человека.</w:t>
      </w:r>
      <w:r w:rsidRPr="006B7EDB">
        <w:rPr>
          <w:sz w:val="28"/>
        </w:rPr>
        <w:tab/>
      </w:r>
    </w:p>
    <w:p w:rsidR="000C2490" w:rsidRPr="00651FA0" w:rsidRDefault="000C2490" w:rsidP="000C2490">
      <w:pPr>
        <w:tabs>
          <w:tab w:val="left" w:pos="567"/>
        </w:tabs>
        <w:jc w:val="both"/>
        <w:rPr>
          <w:sz w:val="28"/>
          <w:szCs w:val="28"/>
          <w:shd w:val="clear" w:color="auto" w:fill="FFFFFF"/>
        </w:rPr>
      </w:pPr>
      <w:r>
        <w:rPr>
          <w:sz w:val="28"/>
          <w:szCs w:val="28"/>
          <w:shd w:val="clear" w:color="auto" w:fill="FFFFFF"/>
        </w:rPr>
        <w:tab/>
        <w:t>В модельной библиотеке № </w:t>
      </w:r>
      <w:r w:rsidRPr="006B7EDB">
        <w:rPr>
          <w:sz w:val="28"/>
          <w:szCs w:val="28"/>
          <w:shd w:val="clear" w:color="auto" w:fill="FFFFFF"/>
        </w:rPr>
        <w:t>5 прошел круглый стол «Содружество культур», где собрались: немецкий культурный центр, башкирский культурный центр, польский культурный города Копейск, ассоциация татарских женщин Челябинской области «Ак калфак», любительское объединение «Куршелек» посёлок Октябрьский, представители русской культуры ансамбль «Рябинушка» дом культуры имени Маяковского, гости других национальностей (украинцы, молдаване, чуваши и др.)</w:t>
      </w:r>
      <w:r>
        <w:rPr>
          <w:sz w:val="28"/>
          <w:szCs w:val="28"/>
          <w:shd w:val="clear" w:color="auto" w:fill="FFFFFF"/>
        </w:rPr>
        <w:t>.</w:t>
      </w:r>
    </w:p>
    <w:p w:rsidR="000C2490" w:rsidRPr="006B7EDB" w:rsidRDefault="000C2490" w:rsidP="000C2490">
      <w:pPr>
        <w:ind w:firstLine="851"/>
        <w:jc w:val="both"/>
        <w:rPr>
          <w:sz w:val="28"/>
          <w:szCs w:val="28"/>
        </w:rPr>
      </w:pPr>
      <w:r w:rsidRPr="006B7EDB">
        <w:rPr>
          <w:sz w:val="28"/>
          <w:szCs w:val="28"/>
        </w:rPr>
        <w:t>Участники этнокультурного казачьего центра «Наследие» при ДК Маяковск</w:t>
      </w:r>
      <w:r>
        <w:rPr>
          <w:sz w:val="28"/>
          <w:szCs w:val="28"/>
        </w:rPr>
        <w:t>ого при содействии библиотеки № </w:t>
      </w:r>
      <w:r w:rsidRPr="006B7EDB">
        <w:rPr>
          <w:sz w:val="28"/>
          <w:szCs w:val="28"/>
        </w:rPr>
        <w:t>9 продолжили трансляцию передач «В эфире Добродея», которые публикуются в группе библиотеки Вконтакте. В этом году вышли передачи «Каргатуй» и «Рождественский сочельник». Цель таких передач - продолжение работы клуба онлайн, чтобы не потерять связь с читателями и заинт</w:t>
      </w:r>
      <w:r>
        <w:rPr>
          <w:sz w:val="28"/>
          <w:szCs w:val="28"/>
        </w:rPr>
        <w:t xml:space="preserve">ересовать новых пользователей. </w:t>
      </w:r>
      <w:r w:rsidRPr="006B7EDB">
        <w:rPr>
          <w:sz w:val="28"/>
          <w:szCs w:val="28"/>
        </w:rPr>
        <w:t>Всего было проведено 14 мероприятий, посещений на мероприятиях – 274.</w:t>
      </w:r>
    </w:p>
    <w:p w:rsidR="000C2490" w:rsidRPr="004119A9" w:rsidRDefault="000C2490" w:rsidP="000C2490">
      <w:pPr>
        <w:ind w:firstLine="708"/>
        <w:contextualSpacing/>
        <w:jc w:val="both"/>
        <w:rPr>
          <w:sz w:val="28"/>
          <w:szCs w:val="28"/>
        </w:rPr>
      </w:pPr>
      <w:r w:rsidRPr="004119A9">
        <w:rPr>
          <w:sz w:val="28"/>
          <w:szCs w:val="28"/>
        </w:rPr>
        <w:lastRenderedPageBreak/>
        <w:t xml:space="preserve">Сохранение, поддержка и развитие национальных культур народов, населяющих территорию региона, является одним из важнейших направлений деятельности МУ «ДК Кирова». В отчетном периоде оно обрело особую актуальность в связи с реализацией главной темы года в РФ. Традиционные формы работы были дополнены новыми мероприятиями и специально разработанными программами. </w:t>
      </w:r>
    </w:p>
    <w:p w:rsidR="000C2490" w:rsidRDefault="000C2490" w:rsidP="000C2490">
      <w:pPr>
        <w:contextualSpacing/>
        <w:jc w:val="both"/>
        <w:rPr>
          <w:sz w:val="28"/>
          <w:szCs w:val="28"/>
        </w:rPr>
      </w:pPr>
      <w:r w:rsidRPr="004119A9">
        <w:rPr>
          <w:sz w:val="28"/>
          <w:szCs w:val="28"/>
        </w:rPr>
        <w:tab/>
        <w:t>На протяжении многих лет учреждение поддерживает и развивает национальную культуру российских немцев. С 1996 года в ДК Кирова функционирует любительское объединение национальной немецкой культуры «Теплый дом» (рук.</w:t>
      </w:r>
      <w:r>
        <w:rPr>
          <w:sz w:val="28"/>
          <w:szCs w:val="28"/>
        </w:rPr>
        <w:t xml:space="preserve"> О.С. </w:t>
      </w:r>
      <w:r w:rsidRPr="004119A9">
        <w:rPr>
          <w:sz w:val="28"/>
          <w:szCs w:val="28"/>
        </w:rPr>
        <w:t>Ордуханова). В течение 2022 года любительским объединением было проведено 15 мероприятий: информационно-просветительные программы, тематические вечера, выставки и др. «Теплый дом» также принял участие в общегородских праздниках и мероприятиях учреждения (отчетный концерт коллективов художественной самодеятельности; шествие, посвященное Дню России и др.). Одним из самых значимых мероприятий, организуемых данным клубным формированием, является тематическая программа, посвященная католической Пасхе. В 2022 году мероприятие стало масштабнее, чем обычн</w:t>
      </w:r>
      <w:r>
        <w:rPr>
          <w:sz w:val="28"/>
          <w:szCs w:val="28"/>
        </w:rPr>
        <w:t xml:space="preserve">о, и прошло в просторном фойе: </w:t>
      </w:r>
      <w:r w:rsidRPr="004119A9">
        <w:rPr>
          <w:sz w:val="28"/>
          <w:szCs w:val="28"/>
        </w:rPr>
        <w:t>работала выставка кукол и пасхальных яиц.</w:t>
      </w:r>
    </w:p>
    <w:p w:rsidR="000C2490" w:rsidRPr="004119A9" w:rsidRDefault="000C2490" w:rsidP="000C2490">
      <w:pPr>
        <w:contextualSpacing/>
        <w:jc w:val="both"/>
        <w:rPr>
          <w:sz w:val="28"/>
          <w:szCs w:val="28"/>
        </w:rPr>
      </w:pPr>
      <w:r w:rsidRPr="004119A9">
        <w:rPr>
          <w:sz w:val="28"/>
          <w:szCs w:val="28"/>
        </w:rPr>
        <w:tab/>
        <w:t>Еще одним клубным формированием, которое сохраняет и развивает культуру российских немцев на территории Копейского городского округа, является любительское объединение немецкий семейный театральны</w:t>
      </w:r>
      <w:r>
        <w:rPr>
          <w:sz w:val="28"/>
          <w:szCs w:val="28"/>
        </w:rPr>
        <w:t>й коллектив «Märchenland». В</w:t>
      </w:r>
      <w:r w:rsidRPr="004119A9">
        <w:rPr>
          <w:sz w:val="28"/>
          <w:szCs w:val="28"/>
        </w:rPr>
        <w:t>едется работа по чт</w:t>
      </w:r>
      <w:r>
        <w:rPr>
          <w:sz w:val="28"/>
          <w:szCs w:val="28"/>
        </w:rPr>
        <w:t>ению немецких сказок, исполнению и театрализации</w:t>
      </w:r>
      <w:r w:rsidRPr="004119A9">
        <w:rPr>
          <w:sz w:val="28"/>
          <w:szCs w:val="28"/>
        </w:rPr>
        <w:t xml:space="preserve"> немецких песен, прослушиванию немецкой классической музыки, постановке спектаклей, инсценировок. В 2022 году были подготовлены литературно-</w:t>
      </w:r>
      <w:r>
        <w:rPr>
          <w:sz w:val="28"/>
          <w:szCs w:val="28"/>
        </w:rPr>
        <w:t>музыкальные композиции «</w:t>
      </w:r>
      <w:r w:rsidRPr="004119A9">
        <w:rPr>
          <w:sz w:val="28"/>
          <w:szCs w:val="28"/>
        </w:rPr>
        <w:t>Я помню чудное мгновение…»  – «</w:t>
      </w:r>
      <w:r w:rsidRPr="004119A9">
        <w:rPr>
          <w:sz w:val="28"/>
          <w:szCs w:val="28"/>
          <w:lang w:val="de-DE"/>
        </w:rPr>
        <w:t>EinAugenblick</w:t>
      </w:r>
      <w:r w:rsidRPr="004119A9">
        <w:rPr>
          <w:sz w:val="28"/>
          <w:szCs w:val="28"/>
        </w:rPr>
        <w:t xml:space="preserve">, </w:t>
      </w:r>
      <w:r w:rsidRPr="004119A9">
        <w:rPr>
          <w:sz w:val="28"/>
          <w:szCs w:val="28"/>
          <w:lang w:val="de-DE"/>
        </w:rPr>
        <w:t>einwundersch</w:t>
      </w:r>
      <w:r w:rsidRPr="004119A9">
        <w:rPr>
          <w:sz w:val="28"/>
          <w:szCs w:val="28"/>
        </w:rPr>
        <w:t>ö</w:t>
      </w:r>
      <w:r w:rsidRPr="004119A9">
        <w:rPr>
          <w:sz w:val="28"/>
          <w:szCs w:val="28"/>
          <w:lang w:val="de-DE"/>
        </w:rPr>
        <w:t>ner</w:t>
      </w:r>
      <w:r>
        <w:rPr>
          <w:sz w:val="28"/>
          <w:szCs w:val="28"/>
        </w:rPr>
        <w:t>…»</w:t>
      </w:r>
      <w:r w:rsidRPr="004119A9">
        <w:rPr>
          <w:sz w:val="28"/>
          <w:szCs w:val="28"/>
        </w:rPr>
        <w:t>(на стихи русских поэтов 19-20 веков в переводах немецких классиков), «DasLichtwarmeineSeele» – «Свет моей души», «Путешествие в ГриммЛандию» и др.</w:t>
      </w:r>
    </w:p>
    <w:p w:rsidR="000C2490" w:rsidRPr="004119A9" w:rsidRDefault="000C2490" w:rsidP="000C2490">
      <w:pPr>
        <w:contextualSpacing/>
        <w:jc w:val="both"/>
        <w:rPr>
          <w:sz w:val="28"/>
          <w:szCs w:val="28"/>
        </w:rPr>
      </w:pPr>
      <w:r w:rsidRPr="004119A9">
        <w:rPr>
          <w:sz w:val="28"/>
          <w:szCs w:val="28"/>
        </w:rPr>
        <w:tab/>
        <w:t>Одним из самых массовых общегородских мероприятий, в котором был представлена вся палитра национальных культур народов, проживающих на территории Копейска, стало костюмированное шествие, посвященное Дню России. По маршруту ДК Кирова – площадь Трудовой Славы с символикой цветов российского триколора под сопровождение Духового оркестра прошли участники коллективов учреждений культуры города, представители администрации и общественных объединений Копейска. Среди участников шествия – члены национально-культурных центров и клубных формирований. Праздничный марафон продолжила концертная программа патриотического характера. Участникам и зрителями мероприятия стали не менее 1 тысячи человек.</w:t>
      </w:r>
    </w:p>
    <w:p w:rsidR="000C2490" w:rsidRPr="00144BAD" w:rsidRDefault="000C2490" w:rsidP="000C2490">
      <w:pPr>
        <w:contextualSpacing/>
        <w:jc w:val="both"/>
        <w:rPr>
          <w:sz w:val="28"/>
          <w:szCs w:val="28"/>
        </w:rPr>
      </w:pPr>
      <w:r w:rsidRPr="004119A9">
        <w:rPr>
          <w:sz w:val="28"/>
          <w:szCs w:val="28"/>
        </w:rPr>
        <w:tab/>
        <w:t xml:space="preserve">3 ноября, накануне Дня народного единства, на сцене ДК Кирова состоялось уникальное событие. В рамках XII Международного </w:t>
      </w:r>
      <w:r>
        <w:rPr>
          <w:sz w:val="28"/>
          <w:szCs w:val="28"/>
        </w:rPr>
        <w:t>фестиваля национальных культур «Синегорье»</w:t>
      </w:r>
      <w:r w:rsidRPr="004119A9">
        <w:rPr>
          <w:sz w:val="28"/>
          <w:szCs w:val="28"/>
        </w:rPr>
        <w:t xml:space="preserve"> свой совместный концерт представили сразу два профессиональных коллектива - </w:t>
      </w:r>
      <w:r>
        <w:rPr>
          <w:sz w:val="28"/>
          <w:szCs w:val="28"/>
        </w:rPr>
        <w:t>Государственный ансамбль танца «Урал»</w:t>
      </w:r>
      <w:r w:rsidRPr="004119A9">
        <w:rPr>
          <w:sz w:val="28"/>
          <w:szCs w:val="28"/>
        </w:rPr>
        <w:t xml:space="preserve"> (г. Челябинск) и ансамбль песни и танца "Навбахор" (Узбекистан).Концертная </w:t>
      </w:r>
      <w:r w:rsidRPr="00144BAD">
        <w:rPr>
          <w:sz w:val="28"/>
          <w:szCs w:val="28"/>
        </w:rPr>
        <w:t xml:space="preserve">часть стала ярким калейдоскопом народной </w:t>
      </w:r>
      <w:r w:rsidRPr="00144BAD">
        <w:rPr>
          <w:sz w:val="28"/>
          <w:szCs w:val="28"/>
        </w:rPr>
        <w:lastRenderedPageBreak/>
        <w:t>культуры. Русскую плясовую сменяли узбекские мотивы. Объединяло оба коллектива, представляющих разные культуры, профессион</w:t>
      </w:r>
      <w:r>
        <w:rPr>
          <w:sz w:val="28"/>
          <w:szCs w:val="28"/>
        </w:rPr>
        <w:t>ализм и мастерство исполнения.</w:t>
      </w:r>
    </w:p>
    <w:p w:rsidR="000C2490" w:rsidRPr="00144BAD" w:rsidRDefault="000C2490" w:rsidP="000C2490">
      <w:pPr>
        <w:ind w:firstLine="708"/>
        <w:jc w:val="both"/>
        <w:rPr>
          <w:sz w:val="28"/>
          <w:szCs w:val="28"/>
        </w:rPr>
      </w:pPr>
      <w:r w:rsidRPr="00144BAD">
        <w:rPr>
          <w:sz w:val="28"/>
          <w:szCs w:val="28"/>
        </w:rPr>
        <w:t>На базе «Дома культуры им. Маяковского» и структурного подразделения «Дом культуры им. Лермонтова» существуют два национальных центра: Этнокультурный казачий центр «Наследие» и национальный культурный центр «Куршелек». Главной целью является – активное включение детей и молодежи в сферу восстановления народных традиций.</w:t>
      </w:r>
    </w:p>
    <w:p w:rsidR="000C2490" w:rsidRPr="00144BAD" w:rsidRDefault="000C2490" w:rsidP="000C2490">
      <w:pPr>
        <w:ind w:firstLine="708"/>
        <w:jc w:val="both"/>
        <w:rPr>
          <w:sz w:val="28"/>
          <w:szCs w:val="28"/>
        </w:rPr>
      </w:pPr>
      <w:r w:rsidRPr="00144BAD">
        <w:rPr>
          <w:sz w:val="28"/>
          <w:szCs w:val="28"/>
        </w:rPr>
        <w:t xml:space="preserve">Вспомнить, сохранить и передать следующему поколению народную мудрость, опыт, традиции, оказать поддержку молодым талантам – все это входит в задачи национальных центров. Наиболее яркие мероприятия в 2022 году: </w:t>
      </w:r>
    </w:p>
    <w:p w:rsidR="000C2490" w:rsidRPr="000C406C" w:rsidRDefault="000C2490" w:rsidP="000C2490">
      <w:pPr>
        <w:ind w:firstLine="851"/>
        <w:jc w:val="both"/>
        <w:rPr>
          <w:bCs/>
          <w:sz w:val="28"/>
          <w:szCs w:val="28"/>
        </w:rPr>
      </w:pPr>
      <w:r w:rsidRPr="000C406C">
        <w:rPr>
          <w:bCs/>
          <w:sz w:val="28"/>
          <w:szCs w:val="28"/>
        </w:rPr>
        <w:t>для детей:</w:t>
      </w:r>
    </w:p>
    <w:p w:rsidR="000C2490" w:rsidRPr="00144BAD" w:rsidRDefault="000C2490" w:rsidP="000C2490">
      <w:pPr>
        <w:ind w:firstLine="851"/>
        <w:jc w:val="both"/>
        <w:rPr>
          <w:sz w:val="28"/>
          <w:szCs w:val="28"/>
        </w:rPr>
      </w:pPr>
      <w:r>
        <w:rPr>
          <w:sz w:val="28"/>
          <w:szCs w:val="28"/>
        </w:rPr>
        <w:t>- </w:t>
      </w:r>
      <w:r w:rsidRPr="00144BAD">
        <w:rPr>
          <w:sz w:val="28"/>
          <w:szCs w:val="28"/>
        </w:rPr>
        <w:t>«Уроки мужества» - встреча с участниками общественной организации «Боевое братство»;</w:t>
      </w:r>
    </w:p>
    <w:p w:rsidR="000C2490" w:rsidRPr="00144BAD" w:rsidRDefault="000C2490" w:rsidP="000C2490">
      <w:pPr>
        <w:ind w:firstLine="851"/>
        <w:jc w:val="both"/>
        <w:rPr>
          <w:sz w:val="28"/>
          <w:szCs w:val="28"/>
        </w:rPr>
      </w:pPr>
      <w:r>
        <w:rPr>
          <w:sz w:val="28"/>
          <w:szCs w:val="28"/>
        </w:rPr>
        <w:t>- </w:t>
      </w:r>
      <w:r w:rsidRPr="00144BAD">
        <w:rPr>
          <w:sz w:val="28"/>
          <w:szCs w:val="28"/>
        </w:rPr>
        <w:t>«Национальный костюм и головные уборы» - выставка в национальном центре «Куршелек»;</w:t>
      </w:r>
    </w:p>
    <w:p w:rsidR="000C2490" w:rsidRPr="00144BAD" w:rsidRDefault="000C2490" w:rsidP="000C2490">
      <w:pPr>
        <w:ind w:firstLine="851"/>
        <w:jc w:val="both"/>
        <w:rPr>
          <w:sz w:val="28"/>
          <w:szCs w:val="28"/>
        </w:rPr>
      </w:pPr>
      <w:r>
        <w:rPr>
          <w:sz w:val="28"/>
          <w:szCs w:val="28"/>
        </w:rPr>
        <w:t>- </w:t>
      </w:r>
      <w:r w:rsidRPr="00144BAD">
        <w:rPr>
          <w:sz w:val="28"/>
          <w:szCs w:val="28"/>
        </w:rPr>
        <w:t>познавательная экскурсия по музею национального культурного центра «Куршелек»;</w:t>
      </w:r>
    </w:p>
    <w:p w:rsidR="000C2490" w:rsidRPr="00144BAD" w:rsidRDefault="000C2490" w:rsidP="000C2490">
      <w:pPr>
        <w:ind w:firstLine="851"/>
        <w:jc w:val="both"/>
        <w:rPr>
          <w:b/>
          <w:bCs/>
          <w:sz w:val="28"/>
          <w:szCs w:val="28"/>
        </w:rPr>
      </w:pPr>
      <w:r w:rsidRPr="000C406C">
        <w:rPr>
          <w:bCs/>
          <w:sz w:val="28"/>
          <w:szCs w:val="28"/>
        </w:rPr>
        <w:t>для взрослого населения:</w:t>
      </w:r>
    </w:p>
    <w:p w:rsidR="000C2490" w:rsidRPr="00144BAD" w:rsidRDefault="000C2490" w:rsidP="000C2490">
      <w:pPr>
        <w:ind w:firstLine="851"/>
        <w:jc w:val="both"/>
        <w:rPr>
          <w:sz w:val="28"/>
          <w:szCs w:val="28"/>
        </w:rPr>
      </w:pPr>
      <w:r>
        <w:rPr>
          <w:sz w:val="28"/>
          <w:szCs w:val="28"/>
        </w:rPr>
        <w:t>- </w:t>
      </w:r>
      <w:r w:rsidRPr="00144BAD">
        <w:rPr>
          <w:sz w:val="28"/>
          <w:szCs w:val="28"/>
        </w:rPr>
        <w:t>«Казачий круг» - творческая встреча в Этнокультурном казачьем центре «Наследие»;</w:t>
      </w:r>
    </w:p>
    <w:p w:rsidR="000C2490" w:rsidRPr="00144BAD" w:rsidRDefault="000C2490" w:rsidP="000C2490">
      <w:pPr>
        <w:ind w:firstLine="851"/>
        <w:jc w:val="both"/>
        <w:rPr>
          <w:sz w:val="28"/>
          <w:szCs w:val="28"/>
        </w:rPr>
      </w:pPr>
      <w:r>
        <w:rPr>
          <w:sz w:val="28"/>
          <w:szCs w:val="28"/>
        </w:rPr>
        <w:t>- </w:t>
      </w:r>
      <w:r w:rsidRPr="00144BAD">
        <w:rPr>
          <w:sz w:val="28"/>
          <w:szCs w:val="28"/>
        </w:rPr>
        <w:t>День Архистратига Михаила в этнокультурном казачьем центре «Наследие»;</w:t>
      </w:r>
    </w:p>
    <w:p w:rsidR="000C2490" w:rsidRPr="00144BAD" w:rsidRDefault="000C2490" w:rsidP="000C2490">
      <w:pPr>
        <w:ind w:firstLine="851"/>
        <w:jc w:val="both"/>
        <w:rPr>
          <w:sz w:val="28"/>
          <w:szCs w:val="28"/>
        </w:rPr>
      </w:pPr>
      <w:r>
        <w:rPr>
          <w:sz w:val="28"/>
          <w:szCs w:val="28"/>
        </w:rPr>
        <w:t>- </w:t>
      </w:r>
      <w:r w:rsidRPr="00144BAD">
        <w:rPr>
          <w:sz w:val="28"/>
          <w:szCs w:val="28"/>
        </w:rPr>
        <w:t>«Хоровод единства!» - концерт ко Дню народного единства;</w:t>
      </w:r>
    </w:p>
    <w:p w:rsidR="000C2490" w:rsidRPr="00144BAD" w:rsidRDefault="000C2490" w:rsidP="000C2490">
      <w:pPr>
        <w:ind w:firstLine="851"/>
        <w:jc w:val="both"/>
        <w:rPr>
          <w:sz w:val="28"/>
          <w:szCs w:val="28"/>
        </w:rPr>
      </w:pPr>
      <w:r>
        <w:rPr>
          <w:sz w:val="28"/>
          <w:szCs w:val="28"/>
        </w:rPr>
        <w:t>- </w:t>
      </w:r>
      <w:r w:rsidRPr="00144BAD">
        <w:rPr>
          <w:sz w:val="28"/>
          <w:szCs w:val="28"/>
        </w:rPr>
        <w:t>«Русь православная» - фотовыставка ко Дню народного единства.</w:t>
      </w:r>
    </w:p>
    <w:p w:rsidR="000C2490" w:rsidRPr="000C406C" w:rsidRDefault="000C2490" w:rsidP="000C2490">
      <w:pPr>
        <w:ind w:firstLine="851"/>
        <w:jc w:val="both"/>
        <w:rPr>
          <w:bCs/>
          <w:sz w:val="28"/>
          <w:szCs w:val="28"/>
        </w:rPr>
      </w:pPr>
      <w:r w:rsidRPr="000C406C">
        <w:rPr>
          <w:bCs/>
          <w:sz w:val="28"/>
          <w:szCs w:val="28"/>
        </w:rPr>
        <w:t>для старшего поколения:</w:t>
      </w:r>
    </w:p>
    <w:p w:rsidR="000C2490" w:rsidRPr="00144BAD" w:rsidRDefault="000C2490" w:rsidP="000C2490">
      <w:pPr>
        <w:ind w:firstLine="851"/>
        <w:jc w:val="both"/>
        <w:rPr>
          <w:sz w:val="28"/>
          <w:szCs w:val="28"/>
        </w:rPr>
      </w:pPr>
      <w:r>
        <w:rPr>
          <w:sz w:val="28"/>
          <w:szCs w:val="28"/>
        </w:rPr>
        <w:t>- </w:t>
      </w:r>
      <w:r w:rsidRPr="00144BAD">
        <w:rPr>
          <w:sz w:val="28"/>
          <w:szCs w:val="28"/>
        </w:rPr>
        <w:t>«Традиции гостеприимства» - развлекательный вечер в национальном центре «Куршелек»;</w:t>
      </w:r>
    </w:p>
    <w:p w:rsidR="000C2490" w:rsidRPr="00144BAD" w:rsidRDefault="000C2490" w:rsidP="000C2490">
      <w:pPr>
        <w:ind w:firstLine="851"/>
        <w:jc w:val="both"/>
        <w:rPr>
          <w:sz w:val="28"/>
          <w:szCs w:val="28"/>
        </w:rPr>
      </w:pPr>
      <w:r>
        <w:rPr>
          <w:sz w:val="28"/>
          <w:szCs w:val="28"/>
        </w:rPr>
        <w:t>- </w:t>
      </w:r>
      <w:r w:rsidRPr="00144BAD">
        <w:rPr>
          <w:sz w:val="28"/>
          <w:szCs w:val="28"/>
        </w:rPr>
        <w:t>«В кругу друзей» - встречи в татарск</w:t>
      </w:r>
      <w:r>
        <w:rPr>
          <w:sz w:val="28"/>
          <w:szCs w:val="28"/>
        </w:rPr>
        <w:t>ом культурном центре «Куршелек».</w:t>
      </w:r>
    </w:p>
    <w:p w:rsidR="000C2490" w:rsidRDefault="000C2490" w:rsidP="000C2490"/>
    <w:p w:rsidR="000C2490" w:rsidRPr="00520471" w:rsidRDefault="00D870C9" w:rsidP="000C2490">
      <w:pPr>
        <w:ind w:left="360"/>
        <w:jc w:val="center"/>
        <w:rPr>
          <w:sz w:val="28"/>
          <w:szCs w:val="28"/>
        </w:rPr>
      </w:pPr>
      <w:r>
        <w:rPr>
          <w:sz w:val="28"/>
          <w:szCs w:val="28"/>
        </w:rPr>
        <w:t>12</w:t>
      </w:r>
      <w:r w:rsidR="000C2490">
        <w:rPr>
          <w:sz w:val="28"/>
          <w:szCs w:val="28"/>
        </w:rPr>
        <w:t>.7. </w:t>
      </w:r>
      <w:r w:rsidR="000C2490" w:rsidRPr="00520471">
        <w:rPr>
          <w:sz w:val="28"/>
          <w:szCs w:val="28"/>
        </w:rPr>
        <w:t>РАЗВИТИЕ СОБЫТИЙНОГО ТУРИЗМА</w:t>
      </w:r>
    </w:p>
    <w:p w:rsidR="000C2490" w:rsidRDefault="000C2490" w:rsidP="000C2490">
      <w:pPr>
        <w:ind w:left="360" w:firstLine="349"/>
        <w:jc w:val="both"/>
        <w:rPr>
          <w:sz w:val="28"/>
          <w:szCs w:val="28"/>
        </w:rPr>
      </w:pPr>
    </w:p>
    <w:p w:rsidR="000C2490" w:rsidRDefault="000C2490" w:rsidP="000C2490">
      <w:pPr>
        <w:ind w:firstLine="709"/>
        <w:jc w:val="both"/>
        <w:rPr>
          <w:sz w:val="28"/>
          <w:szCs w:val="28"/>
        </w:rPr>
      </w:pPr>
      <w:r>
        <w:rPr>
          <w:sz w:val="28"/>
          <w:szCs w:val="28"/>
        </w:rPr>
        <w:t xml:space="preserve">Развитие туризма на территории городского округа ведется по следующим направлениям: </w:t>
      </w:r>
    </w:p>
    <w:p w:rsidR="000C2490" w:rsidRDefault="000C2490" w:rsidP="000C2490">
      <w:pPr>
        <w:tabs>
          <w:tab w:val="left" w:pos="709"/>
        </w:tabs>
        <w:jc w:val="both"/>
        <w:rPr>
          <w:sz w:val="28"/>
          <w:szCs w:val="28"/>
        </w:rPr>
      </w:pPr>
      <w:r>
        <w:rPr>
          <w:sz w:val="28"/>
          <w:szCs w:val="28"/>
        </w:rPr>
        <w:tab/>
        <w:t>* Событийные мероприятия:</w:t>
      </w:r>
    </w:p>
    <w:p w:rsidR="000C2490" w:rsidRDefault="000C2490" w:rsidP="000C2490">
      <w:pPr>
        <w:tabs>
          <w:tab w:val="left" w:pos="-142"/>
        </w:tabs>
        <w:jc w:val="both"/>
        <w:rPr>
          <w:sz w:val="28"/>
          <w:szCs w:val="28"/>
        </w:rPr>
      </w:pPr>
      <w:r>
        <w:rPr>
          <w:sz w:val="28"/>
          <w:szCs w:val="28"/>
        </w:rPr>
        <w:tab/>
        <w:t>- конкурс патриотической песни «Красная гвоздика»;</w:t>
      </w:r>
    </w:p>
    <w:p w:rsidR="000C2490" w:rsidRDefault="000C2490" w:rsidP="000C2490">
      <w:pPr>
        <w:tabs>
          <w:tab w:val="left" w:pos="0"/>
        </w:tabs>
        <w:jc w:val="both"/>
        <w:rPr>
          <w:sz w:val="28"/>
          <w:szCs w:val="28"/>
        </w:rPr>
      </w:pPr>
      <w:r>
        <w:rPr>
          <w:sz w:val="28"/>
          <w:szCs w:val="28"/>
        </w:rPr>
        <w:tab/>
        <w:t>- городской фестиваль национальных культур «Мы люди разных культур»;</w:t>
      </w:r>
    </w:p>
    <w:p w:rsidR="000C2490" w:rsidRDefault="000C2490" w:rsidP="000C2490">
      <w:pPr>
        <w:tabs>
          <w:tab w:val="left" w:pos="0"/>
        </w:tabs>
        <w:jc w:val="both"/>
        <w:rPr>
          <w:sz w:val="28"/>
          <w:szCs w:val="28"/>
        </w:rPr>
      </w:pPr>
      <w:r>
        <w:rPr>
          <w:sz w:val="28"/>
          <w:szCs w:val="28"/>
        </w:rPr>
        <w:tab/>
        <w:t>- легкоатлетическая эстафета на призы газеты «Копейский рабочий»;</w:t>
      </w:r>
    </w:p>
    <w:p w:rsidR="000C2490" w:rsidRDefault="000C2490" w:rsidP="000C2490">
      <w:pPr>
        <w:tabs>
          <w:tab w:val="left" w:pos="0"/>
        </w:tabs>
        <w:jc w:val="both"/>
        <w:rPr>
          <w:sz w:val="28"/>
          <w:szCs w:val="28"/>
        </w:rPr>
      </w:pPr>
      <w:r>
        <w:rPr>
          <w:sz w:val="28"/>
          <w:szCs w:val="28"/>
        </w:rPr>
        <w:tab/>
        <w:t>- городской праздник, посвященный Дню города и Дню шахтера.</w:t>
      </w:r>
    </w:p>
    <w:p w:rsidR="000C2490" w:rsidRDefault="000C2490" w:rsidP="000C2490">
      <w:pPr>
        <w:tabs>
          <w:tab w:val="left" w:pos="851"/>
        </w:tabs>
        <w:jc w:val="both"/>
        <w:rPr>
          <w:sz w:val="28"/>
          <w:szCs w:val="28"/>
        </w:rPr>
      </w:pPr>
      <w:r>
        <w:rPr>
          <w:sz w:val="28"/>
          <w:szCs w:val="28"/>
        </w:rPr>
        <w:tab/>
        <w:t>* Экскурсионные мероприятия:</w:t>
      </w:r>
    </w:p>
    <w:p w:rsidR="000C2490" w:rsidRDefault="000C2490" w:rsidP="000C2490">
      <w:pPr>
        <w:tabs>
          <w:tab w:val="left" w:pos="709"/>
        </w:tabs>
        <w:jc w:val="both"/>
        <w:rPr>
          <w:sz w:val="28"/>
          <w:szCs w:val="28"/>
        </w:rPr>
      </w:pPr>
      <w:r>
        <w:rPr>
          <w:sz w:val="28"/>
          <w:szCs w:val="28"/>
        </w:rPr>
        <w:tab/>
        <w:t>муниципальным учреждением «Краеведческий музей» разработаны следующие экскурсионные маршруты:</w:t>
      </w:r>
    </w:p>
    <w:p w:rsidR="000C2490" w:rsidRDefault="000C2490" w:rsidP="000C2490">
      <w:pPr>
        <w:tabs>
          <w:tab w:val="left" w:pos="3864"/>
        </w:tabs>
        <w:ind w:firstLine="709"/>
        <w:jc w:val="both"/>
        <w:rPr>
          <w:sz w:val="28"/>
          <w:szCs w:val="28"/>
        </w:rPr>
      </w:pPr>
      <w:r>
        <w:rPr>
          <w:sz w:val="28"/>
          <w:szCs w:val="28"/>
        </w:rPr>
        <w:t>- обзорная экскурсия по городу;</w:t>
      </w:r>
    </w:p>
    <w:p w:rsidR="000C2490" w:rsidRDefault="000C2490" w:rsidP="000C2490">
      <w:pPr>
        <w:tabs>
          <w:tab w:val="left" w:pos="3864"/>
        </w:tabs>
        <w:ind w:firstLine="709"/>
        <w:jc w:val="both"/>
        <w:rPr>
          <w:sz w:val="28"/>
          <w:szCs w:val="28"/>
        </w:rPr>
      </w:pPr>
      <w:r>
        <w:rPr>
          <w:sz w:val="28"/>
          <w:szCs w:val="28"/>
        </w:rPr>
        <w:lastRenderedPageBreak/>
        <w:t>- памятники города;</w:t>
      </w:r>
    </w:p>
    <w:p w:rsidR="000C2490" w:rsidRDefault="000C2490" w:rsidP="000C2490">
      <w:pPr>
        <w:tabs>
          <w:tab w:val="left" w:pos="3864"/>
        </w:tabs>
        <w:ind w:firstLine="709"/>
        <w:jc w:val="both"/>
        <w:rPr>
          <w:sz w:val="28"/>
          <w:szCs w:val="28"/>
        </w:rPr>
      </w:pPr>
      <w:r>
        <w:rPr>
          <w:sz w:val="28"/>
          <w:szCs w:val="28"/>
        </w:rPr>
        <w:t>- предприятия города;</w:t>
      </w:r>
    </w:p>
    <w:p w:rsidR="000C2490" w:rsidRDefault="000C2490" w:rsidP="000C2490">
      <w:pPr>
        <w:tabs>
          <w:tab w:val="left" w:pos="3864"/>
        </w:tabs>
        <w:ind w:firstLine="709"/>
        <w:jc w:val="both"/>
        <w:rPr>
          <w:sz w:val="28"/>
          <w:szCs w:val="28"/>
        </w:rPr>
      </w:pPr>
      <w:r>
        <w:rPr>
          <w:sz w:val="28"/>
          <w:szCs w:val="28"/>
        </w:rPr>
        <w:t>- пешеходная экскурсия по аллее Героев.</w:t>
      </w:r>
    </w:p>
    <w:p w:rsidR="000C2490" w:rsidRPr="00BF6292" w:rsidRDefault="000C2490" w:rsidP="000C2490">
      <w:pPr>
        <w:ind w:firstLine="708"/>
        <w:jc w:val="both"/>
        <w:rPr>
          <w:rFonts w:eastAsiaTheme="minorHAnsi"/>
          <w:sz w:val="28"/>
          <w:szCs w:val="28"/>
          <w:lang w:eastAsia="en-US"/>
        </w:rPr>
      </w:pPr>
      <w:r w:rsidRPr="00D635EC">
        <w:rPr>
          <w:rFonts w:eastAsiaTheme="minorHAnsi"/>
          <w:sz w:val="28"/>
          <w:szCs w:val="28"/>
          <w:lang w:eastAsia="en-US"/>
        </w:rPr>
        <w:t>Благодаря национальному проекту «Культура», в рамках которого произошёл</w:t>
      </w:r>
      <w:r>
        <w:rPr>
          <w:rFonts w:eastAsiaTheme="minorHAnsi"/>
          <w:sz w:val="28"/>
          <w:szCs w:val="28"/>
          <w:lang w:eastAsia="en-US"/>
        </w:rPr>
        <w:t xml:space="preserve"> ремонт ЦГБ, реализуется</w:t>
      </w:r>
      <w:r w:rsidRPr="00D635EC">
        <w:rPr>
          <w:rFonts w:eastAsiaTheme="minorHAnsi"/>
          <w:sz w:val="28"/>
          <w:szCs w:val="28"/>
          <w:lang w:eastAsia="en-US"/>
        </w:rPr>
        <w:t xml:space="preserve"> уникальный краеведческий контент «Виртуальная шахта», который доступен каждому пользователю библиотеки при помощи шлема виртуальной реальности. Виртуально можно узнать об истории угледобычи в Копейске, посмотреть старые фотографии на шахтёрскую тематику, побывать в шахте. О «Виртуальной шахте» рассказывается в областных СМИ (</w:t>
      </w:r>
      <w:hyperlink r:id="rId9" w:history="1">
        <w:r w:rsidRPr="00D635EC">
          <w:rPr>
            <w:rFonts w:eastAsiaTheme="minorHAnsi"/>
            <w:color w:val="0000FF"/>
            <w:sz w:val="28"/>
            <w:szCs w:val="28"/>
            <w:lang w:eastAsia="en-US"/>
          </w:rPr>
          <w:t>https://www.1obl.ru/news/kultura/v-modelnoy-biblioteke-kopeyska-sozdali-virtualnuyu-shakhtu-i-lektoriy</w:t>
        </w:r>
      </w:hyperlink>
      <w:r w:rsidRPr="00D635EC">
        <w:rPr>
          <w:rFonts w:eastAsiaTheme="minorHAnsi"/>
          <w:sz w:val="28"/>
          <w:szCs w:val="28"/>
          <w:lang w:eastAsia="en-US"/>
        </w:rPr>
        <w:t xml:space="preserve">). </w:t>
      </w:r>
    </w:p>
    <w:p w:rsidR="000C2490" w:rsidRDefault="000C2490" w:rsidP="000C2490">
      <w:pPr>
        <w:tabs>
          <w:tab w:val="left" w:pos="851"/>
        </w:tabs>
        <w:jc w:val="both"/>
        <w:rPr>
          <w:sz w:val="28"/>
          <w:szCs w:val="28"/>
        </w:rPr>
      </w:pPr>
      <w:r>
        <w:rPr>
          <w:sz w:val="28"/>
          <w:szCs w:val="28"/>
        </w:rPr>
        <w:tab/>
        <w:t>Составлен Туристический паспорт Копейского городского округа и размещен на сайте администрации городского округа.</w:t>
      </w:r>
    </w:p>
    <w:p w:rsidR="000C2490" w:rsidRDefault="000C2490" w:rsidP="000C2490">
      <w:pPr>
        <w:tabs>
          <w:tab w:val="left" w:pos="3864"/>
        </w:tabs>
        <w:rPr>
          <w:sz w:val="28"/>
          <w:szCs w:val="28"/>
        </w:rPr>
      </w:pPr>
    </w:p>
    <w:p w:rsidR="000C2490" w:rsidRDefault="00D870C9" w:rsidP="00D870C9">
      <w:pPr>
        <w:tabs>
          <w:tab w:val="left" w:pos="851"/>
          <w:tab w:val="left" w:pos="3864"/>
        </w:tabs>
        <w:ind w:left="300"/>
        <w:jc w:val="center"/>
        <w:rPr>
          <w:sz w:val="28"/>
          <w:szCs w:val="28"/>
        </w:rPr>
      </w:pPr>
      <w:r>
        <w:rPr>
          <w:sz w:val="28"/>
          <w:szCs w:val="28"/>
        </w:rPr>
        <w:t>13.</w:t>
      </w:r>
      <w:r w:rsidR="000C2490" w:rsidRPr="00D870C9">
        <w:rPr>
          <w:sz w:val="28"/>
          <w:szCs w:val="28"/>
        </w:rPr>
        <w:t> </w:t>
      </w:r>
      <w:r>
        <w:rPr>
          <w:sz w:val="28"/>
          <w:szCs w:val="28"/>
        </w:rPr>
        <w:t>ИНФОРМАЦИЯ О РЕАЛИЗАЦИИ ПРОЕКТОВ В ОБЛАСТИ КУЛЬТУРЫ И ИСКУССТВА ЗА СЧЕТ ГРАНОТОВОЙ ПОДДРЖКИ</w:t>
      </w:r>
    </w:p>
    <w:p w:rsidR="00D870C9" w:rsidRDefault="00D870C9" w:rsidP="00D870C9">
      <w:pPr>
        <w:tabs>
          <w:tab w:val="left" w:pos="851"/>
          <w:tab w:val="left" w:pos="3864"/>
        </w:tabs>
        <w:ind w:left="300"/>
        <w:jc w:val="center"/>
        <w:rPr>
          <w:sz w:val="28"/>
          <w:szCs w:val="28"/>
        </w:rPr>
      </w:pPr>
    </w:p>
    <w:p w:rsidR="00D870C9" w:rsidRDefault="00D870C9" w:rsidP="00D870C9">
      <w:pPr>
        <w:tabs>
          <w:tab w:val="left" w:pos="851"/>
          <w:tab w:val="left" w:pos="3864"/>
        </w:tabs>
        <w:ind w:left="300"/>
        <w:jc w:val="center"/>
        <w:rPr>
          <w:sz w:val="28"/>
          <w:szCs w:val="28"/>
        </w:rPr>
      </w:pPr>
      <w:r>
        <w:rPr>
          <w:sz w:val="28"/>
          <w:szCs w:val="28"/>
        </w:rPr>
        <w:t xml:space="preserve">14. ВЗАИМОДЕЙСТВИЕ </w:t>
      </w:r>
      <w:r w:rsidR="00750204">
        <w:rPr>
          <w:sz w:val="28"/>
          <w:szCs w:val="28"/>
        </w:rPr>
        <w:t>КОПЕЙСКОГО ГОРОДСКОГО ОКРУГА</w:t>
      </w:r>
      <w:r>
        <w:rPr>
          <w:sz w:val="28"/>
          <w:szCs w:val="28"/>
        </w:rPr>
        <w:t xml:space="preserve"> С ПОДВЕДОМСТВЕННЫМИ УЧРЕЖДЕНИЯМИ МИНИСТРСТВА КУЛЬТУРЫ ЧЕЛЯБИНСКОЙ ОБЛАСТИ В 2023 ГОДУ (ПРОВЕДЕНИЕ МЕОПРЯТИЙ, МЕТОДИЧЕСКИХ СОВЕЩАНИЙ, УЧАСТИЕ ТВОРЧСКИХ КОЛЛЕКТИВОВ)</w:t>
      </w:r>
    </w:p>
    <w:p w:rsidR="00D870C9" w:rsidRPr="00D870C9" w:rsidRDefault="00D870C9" w:rsidP="00D870C9">
      <w:pPr>
        <w:tabs>
          <w:tab w:val="left" w:pos="851"/>
          <w:tab w:val="left" w:pos="3864"/>
        </w:tabs>
        <w:ind w:left="300"/>
        <w:jc w:val="center"/>
        <w:rPr>
          <w:sz w:val="28"/>
          <w:szCs w:val="28"/>
        </w:rPr>
      </w:pPr>
    </w:p>
    <w:tbl>
      <w:tblPr>
        <w:tblStyle w:val="af4"/>
        <w:tblW w:w="0" w:type="auto"/>
        <w:tblInd w:w="675" w:type="dxa"/>
        <w:tblLook w:val="04A0"/>
      </w:tblPr>
      <w:tblGrid>
        <w:gridCol w:w="3007"/>
        <w:gridCol w:w="3133"/>
        <w:gridCol w:w="3040"/>
      </w:tblGrid>
      <w:tr w:rsidR="00750204" w:rsidTr="00AB38EC">
        <w:tc>
          <w:tcPr>
            <w:tcW w:w="3007" w:type="dxa"/>
          </w:tcPr>
          <w:p w:rsidR="00D870C9" w:rsidRDefault="00D870C9" w:rsidP="000C2490">
            <w:pPr>
              <w:pStyle w:val="af2"/>
              <w:tabs>
                <w:tab w:val="left" w:pos="3864"/>
              </w:tabs>
              <w:ind w:left="0"/>
              <w:rPr>
                <w:sz w:val="28"/>
                <w:szCs w:val="28"/>
              </w:rPr>
            </w:pPr>
            <w:r>
              <w:rPr>
                <w:sz w:val="28"/>
                <w:szCs w:val="28"/>
              </w:rPr>
              <w:t>Наименование мероп</w:t>
            </w:r>
            <w:r w:rsidR="00750204">
              <w:rPr>
                <w:sz w:val="28"/>
                <w:szCs w:val="28"/>
              </w:rPr>
              <w:t>р</w:t>
            </w:r>
            <w:r>
              <w:rPr>
                <w:sz w:val="28"/>
                <w:szCs w:val="28"/>
              </w:rPr>
              <w:t>иятия, сроки проведения</w:t>
            </w:r>
          </w:p>
        </w:tc>
        <w:tc>
          <w:tcPr>
            <w:tcW w:w="3133" w:type="dxa"/>
          </w:tcPr>
          <w:p w:rsidR="00D870C9" w:rsidRDefault="00750204" w:rsidP="000C2490">
            <w:pPr>
              <w:pStyle w:val="af2"/>
              <w:tabs>
                <w:tab w:val="left" w:pos="3864"/>
              </w:tabs>
              <w:ind w:left="0"/>
              <w:rPr>
                <w:sz w:val="28"/>
                <w:szCs w:val="28"/>
              </w:rPr>
            </w:pPr>
            <w:r>
              <w:rPr>
                <w:sz w:val="28"/>
                <w:szCs w:val="28"/>
              </w:rPr>
              <w:t>Наименование учреждения, подведомственного Министерству культуры Челябинской области</w:t>
            </w:r>
          </w:p>
        </w:tc>
        <w:tc>
          <w:tcPr>
            <w:tcW w:w="3040" w:type="dxa"/>
          </w:tcPr>
          <w:p w:rsidR="00D870C9" w:rsidRDefault="00750204" w:rsidP="000C2490">
            <w:pPr>
              <w:pStyle w:val="af2"/>
              <w:tabs>
                <w:tab w:val="left" w:pos="3864"/>
              </w:tabs>
              <w:ind w:left="0"/>
              <w:rPr>
                <w:sz w:val="28"/>
                <w:szCs w:val="28"/>
              </w:rPr>
            </w:pPr>
            <w:r>
              <w:rPr>
                <w:sz w:val="28"/>
                <w:szCs w:val="28"/>
              </w:rPr>
              <w:t>Вид взаимодействия</w:t>
            </w:r>
          </w:p>
        </w:tc>
      </w:tr>
      <w:tr w:rsidR="00AB38EC" w:rsidTr="00AB38EC">
        <w:tc>
          <w:tcPr>
            <w:tcW w:w="3007" w:type="dxa"/>
          </w:tcPr>
          <w:p w:rsidR="00AB38EC" w:rsidRPr="00AB38EC" w:rsidRDefault="00AB38EC" w:rsidP="004528AF">
            <w:pPr>
              <w:jc w:val="center"/>
              <w:rPr>
                <w:sz w:val="28"/>
                <w:szCs w:val="28"/>
              </w:rPr>
            </w:pPr>
            <w:r w:rsidRPr="00AB38EC">
              <w:rPr>
                <w:sz w:val="28"/>
                <w:szCs w:val="28"/>
              </w:rPr>
              <w:t xml:space="preserve">Финал </w:t>
            </w:r>
            <w:r w:rsidRPr="00AB38EC">
              <w:rPr>
                <w:sz w:val="28"/>
                <w:szCs w:val="28"/>
                <w:lang w:val="en-US"/>
              </w:rPr>
              <w:t>XX</w:t>
            </w:r>
            <w:r w:rsidRPr="00AB38EC">
              <w:rPr>
                <w:sz w:val="28"/>
                <w:szCs w:val="28"/>
              </w:rPr>
              <w:t xml:space="preserve"> Областного конкурса молодых исполнителей эстрадной песни «Песня не знает границ» (4.03.2023)</w:t>
            </w:r>
          </w:p>
        </w:tc>
        <w:tc>
          <w:tcPr>
            <w:tcW w:w="3133" w:type="dxa"/>
          </w:tcPr>
          <w:p w:rsidR="00AB38EC" w:rsidRPr="00AB38EC" w:rsidRDefault="00AB38EC" w:rsidP="004528AF">
            <w:pPr>
              <w:jc w:val="center"/>
              <w:rPr>
                <w:sz w:val="28"/>
                <w:szCs w:val="28"/>
              </w:rPr>
            </w:pPr>
            <w:r w:rsidRPr="00AB38EC">
              <w:rPr>
                <w:sz w:val="28"/>
                <w:szCs w:val="28"/>
              </w:rPr>
              <w:t>ОГБУК «ЧГЦНТ»</w:t>
            </w:r>
          </w:p>
        </w:tc>
        <w:tc>
          <w:tcPr>
            <w:tcW w:w="3040" w:type="dxa"/>
          </w:tcPr>
          <w:p w:rsidR="00AB38EC" w:rsidRPr="00AB38EC" w:rsidRDefault="00AB38EC" w:rsidP="004528AF">
            <w:pPr>
              <w:jc w:val="both"/>
              <w:rPr>
                <w:sz w:val="28"/>
                <w:szCs w:val="28"/>
              </w:rPr>
            </w:pPr>
            <w:r w:rsidRPr="00AB38EC">
              <w:rPr>
                <w:sz w:val="28"/>
                <w:szCs w:val="28"/>
              </w:rPr>
              <w:t>Организация и проведение конкурса на площадке ДК Кирова</w:t>
            </w:r>
          </w:p>
        </w:tc>
      </w:tr>
      <w:tr w:rsidR="00AB38EC" w:rsidTr="00AB38EC">
        <w:tc>
          <w:tcPr>
            <w:tcW w:w="3007" w:type="dxa"/>
          </w:tcPr>
          <w:p w:rsidR="00AB38EC" w:rsidRPr="00AB38EC" w:rsidRDefault="00AB38EC" w:rsidP="004528AF">
            <w:pPr>
              <w:jc w:val="center"/>
              <w:rPr>
                <w:sz w:val="28"/>
                <w:szCs w:val="28"/>
              </w:rPr>
            </w:pPr>
            <w:r w:rsidRPr="00AB38EC">
              <w:rPr>
                <w:sz w:val="28"/>
                <w:szCs w:val="28"/>
                <w:lang w:val="en-US"/>
              </w:rPr>
              <w:t>VI</w:t>
            </w:r>
            <w:r w:rsidRPr="00AB38EC">
              <w:rPr>
                <w:sz w:val="28"/>
                <w:szCs w:val="28"/>
              </w:rPr>
              <w:t xml:space="preserve"> Областной конкурс-фестиваль духовых и эстрадно-джазовых коллективов «Город играет джаз»</w:t>
            </w:r>
          </w:p>
        </w:tc>
        <w:tc>
          <w:tcPr>
            <w:tcW w:w="3133" w:type="dxa"/>
          </w:tcPr>
          <w:p w:rsidR="00AB38EC" w:rsidRPr="00AB38EC" w:rsidRDefault="00AB38EC" w:rsidP="004528AF">
            <w:pPr>
              <w:jc w:val="center"/>
              <w:rPr>
                <w:sz w:val="28"/>
                <w:szCs w:val="28"/>
              </w:rPr>
            </w:pPr>
            <w:r w:rsidRPr="00AB38EC">
              <w:rPr>
                <w:sz w:val="28"/>
                <w:szCs w:val="28"/>
              </w:rPr>
              <w:t>ОГБУК «ЧГЦНТ»</w:t>
            </w:r>
          </w:p>
        </w:tc>
        <w:tc>
          <w:tcPr>
            <w:tcW w:w="3040" w:type="dxa"/>
          </w:tcPr>
          <w:p w:rsidR="00AB38EC" w:rsidRPr="00AB38EC" w:rsidRDefault="00AB38EC" w:rsidP="004528AF">
            <w:pPr>
              <w:jc w:val="both"/>
              <w:rPr>
                <w:sz w:val="28"/>
                <w:szCs w:val="28"/>
              </w:rPr>
            </w:pPr>
            <w:r w:rsidRPr="00AB38EC">
              <w:rPr>
                <w:sz w:val="28"/>
                <w:szCs w:val="28"/>
              </w:rPr>
              <w:t>Организация и проведение конкурса на площадке ДК Кирова</w:t>
            </w:r>
          </w:p>
        </w:tc>
      </w:tr>
      <w:tr w:rsidR="00AB38EC" w:rsidTr="00AB38EC">
        <w:tc>
          <w:tcPr>
            <w:tcW w:w="3007" w:type="dxa"/>
          </w:tcPr>
          <w:p w:rsidR="00AB38EC" w:rsidRPr="00AB38EC" w:rsidRDefault="00AB38EC" w:rsidP="004528AF">
            <w:pPr>
              <w:jc w:val="center"/>
              <w:rPr>
                <w:sz w:val="28"/>
                <w:szCs w:val="28"/>
              </w:rPr>
            </w:pPr>
            <w:r w:rsidRPr="00AB38EC">
              <w:rPr>
                <w:sz w:val="28"/>
                <w:szCs w:val="28"/>
              </w:rPr>
              <w:t>VI Областной фестиваль стилизованного народного танца «Фолк-эксперимент»</w:t>
            </w:r>
          </w:p>
        </w:tc>
        <w:tc>
          <w:tcPr>
            <w:tcW w:w="3133" w:type="dxa"/>
          </w:tcPr>
          <w:p w:rsidR="00AB38EC" w:rsidRPr="00AB38EC" w:rsidRDefault="00AB38EC" w:rsidP="004528AF">
            <w:pPr>
              <w:jc w:val="center"/>
              <w:rPr>
                <w:sz w:val="28"/>
                <w:szCs w:val="28"/>
              </w:rPr>
            </w:pPr>
            <w:r w:rsidRPr="00AB38EC">
              <w:rPr>
                <w:sz w:val="28"/>
                <w:szCs w:val="28"/>
              </w:rPr>
              <w:t>ОГБУК «ЧГЦНТ»</w:t>
            </w:r>
          </w:p>
        </w:tc>
        <w:tc>
          <w:tcPr>
            <w:tcW w:w="3040" w:type="dxa"/>
          </w:tcPr>
          <w:p w:rsidR="00AB38EC" w:rsidRPr="00AB38EC" w:rsidRDefault="00AB38EC" w:rsidP="004528AF">
            <w:pPr>
              <w:jc w:val="both"/>
              <w:rPr>
                <w:sz w:val="28"/>
                <w:szCs w:val="28"/>
              </w:rPr>
            </w:pPr>
            <w:r w:rsidRPr="00AB38EC">
              <w:rPr>
                <w:sz w:val="28"/>
                <w:szCs w:val="28"/>
              </w:rPr>
              <w:t>Организация и проведение конкурса на площадке ДК Кирова</w:t>
            </w:r>
          </w:p>
        </w:tc>
      </w:tr>
      <w:tr w:rsidR="00AB38EC" w:rsidTr="00AB38EC">
        <w:tc>
          <w:tcPr>
            <w:tcW w:w="3007" w:type="dxa"/>
          </w:tcPr>
          <w:p w:rsidR="00AB38EC" w:rsidRPr="00AB38EC" w:rsidRDefault="00AB38EC" w:rsidP="004528AF">
            <w:pPr>
              <w:jc w:val="center"/>
              <w:rPr>
                <w:sz w:val="28"/>
                <w:szCs w:val="28"/>
              </w:rPr>
            </w:pPr>
            <w:r w:rsidRPr="00AB38EC">
              <w:rPr>
                <w:sz w:val="28"/>
                <w:szCs w:val="28"/>
                <w:lang w:val="en-US"/>
              </w:rPr>
              <w:t>III</w:t>
            </w:r>
            <w:r w:rsidRPr="00AB38EC">
              <w:rPr>
                <w:sz w:val="28"/>
                <w:szCs w:val="28"/>
              </w:rPr>
              <w:t xml:space="preserve"> Областной съезд </w:t>
            </w:r>
            <w:r w:rsidRPr="00AB38EC">
              <w:rPr>
                <w:sz w:val="28"/>
                <w:szCs w:val="28"/>
              </w:rPr>
              <w:lastRenderedPageBreak/>
              <w:t>руководителей культурно-досуговых учреждений</w:t>
            </w:r>
          </w:p>
        </w:tc>
        <w:tc>
          <w:tcPr>
            <w:tcW w:w="3133" w:type="dxa"/>
          </w:tcPr>
          <w:p w:rsidR="00AB38EC" w:rsidRPr="00AB38EC" w:rsidRDefault="00AB38EC" w:rsidP="004528AF">
            <w:pPr>
              <w:jc w:val="center"/>
              <w:rPr>
                <w:sz w:val="28"/>
                <w:szCs w:val="28"/>
              </w:rPr>
            </w:pPr>
            <w:r w:rsidRPr="00AB38EC">
              <w:rPr>
                <w:sz w:val="28"/>
                <w:szCs w:val="28"/>
              </w:rPr>
              <w:lastRenderedPageBreak/>
              <w:t>ОГБУК «ЧГЦНТ»</w:t>
            </w:r>
          </w:p>
        </w:tc>
        <w:tc>
          <w:tcPr>
            <w:tcW w:w="3040" w:type="dxa"/>
          </w:tcPr>
          <w:p w:rsidR="00AB38EC" w:rsidRPr="00AB38EC" w:rsidRDefault="00AB38EC" w:rsidP="004528AF">
            <w:pPr>
              <w:jc w:val="both"/>
              <w:rPr>
                <w:sz w:val="28"/>
                <w:szCs w:val="28"/>
              </w:rPr>
            </w:pPr>
            <w:r w:rsidRPr="00AB38EC">
              <w:rPr>
                <w:sz w:val="28"/>
                <w:szCs w:val="28"/>
              </w:rPr>
              <w:t xml:space="preserve">Организация и </w:t>
            </w:r>
            <w:r w:rsidRPr="00AB38EC">
              <w:rPr>
                <w:sz w:val="28"/>
                <w:szCs w:val="28"/>
              </w:rPr>
              <w:lastRenderedPageBreak/>
              <w:t>проведение съезда на площадке ДК Кирова</w:t>
            </w:r>
          </w:p>
        </w:tc>
      </w:tr>
      <w:tr w:rsidR="00AB38EC" w:rsidTr="00AB38EC">
        <w:tc>
          <w:tcPr>
            <w:tcW w:w="3007" w:type="dxa"/>
          </w:tcPr>
          <w:p w:rsidR="00AB38EC" w:rsidRPr="00AB38EC" w:rsidRDefault="00AB38EC" w:rsidP="004528AF">
            <w:pPr>
              <w:jc w:val="center"/>
              <w:rPr>
                <w:sz w:val="28"/>
                <w:szCs w:val="28"/>
              </w:rPr>
            </w:pPr>
            <w:r w:rsidRPr="00AB38EC">
              <w:rPr>
                <w:sz w:val="28"/>
                <w:szCs w:val="28"/>
              </w:rPr>
              <w:lastRenderedPageBreak/>
              <w:t>Концертные мероприятия и спектакли в рамках проекта «Театрально-концертный зал»</w:t>
            </w:r>
          </w:p>
        </w:tc>
        <w:tc>
          <w:tcPr>
            <w:tcW w:w="3133" w:type="dxa"/>
          </w:tcPr>
          <w:p w:rsidR="00AB38EC" w:rsidRPr="00AB38EC" w:rsidRDefault="00AB38EC" w:rsidP="004528AF">
            <w:pPr>
              <w:jc w:val="center"/>
              <w:rPr>
                <w:sz w:val="28"/>
                <w:szCs w:val="28"/>
              </w:rPr>
            </w:pPr>
            <w:r w:rsidRPr="00AB38EC">
              <w:rPr>
                <w:sz w:val="28"/>
                <w:szCs w:val="28"/>
              </w:rPr>
              <w:t>Челябинская государственная филармония</w:t>
            </w:r>
          </w:p>
        </w:tc>
        <w:tc>
          <w:tcPr>
            <w:tcW w:w="3040" w:type="dxa"/>
          </w:tcPr>
          <w:p w:rsidR="00AB38EC" w:rsidRPr="00AB38EC" w:rsidRDefault="00AB38EC" w:rsidP="004528AF">
            <w:pPr>
              <w:jc w:val="both"/>
              <w:rPr>
                <w:sz w:val="28"/>
                <w:szCs w:val="28"/>
              </w:rPr>
            </w:pPr>
            <w:r w:rsidRPr="00AB38EC">
              <w:rPr>
                <w:sz w:val="28"/>
                <w:szCs w:val="28"/>
              </w:rPr>
              <w:t>Организация и проведение концертов и спектаклей на площадке ДК Кирова</w:t>
            </w:r>
          </w:p>
        </w:tc>
      </w:tr>
      <w:tr w:rsidR="00AB38EC" w:rsidTr="00AB38EC">
        <w:tc>
          <w:tcPr>
            <w:tcW w:w="3007" w:type="dxa"/>
          </w:tcPr>
          <w:p w:rsidR="00AB38EC" w:rsidRPr="00AB38EC" w:rsidRDefault="00AB38EC" w:rsidP="004528AF">
            <w:pPr>
              <w:jc w:val="center"/>
              <w:rPr>
                <w:sz w:val="28"/>
                <w:szCs w:val="28"/>
              </w:rPr>
            </w:pPr>
            <w:r w:rsidRPr="00AB38EC">
              <w:rPr>
                <w:sz w:val="28"/>
                <w:szCs w:val="28"/>
              </w:rPr>
              <w:t xml:space="preserve">Концерт в рамках </w:t>
            </w:r>
            <w:r w:rsidRPr="00AB38EC">
              <w:rPr>
                <w:sz w:val="28"/>
                <w:szCs w:val="28"/>
                <w:lang w:val="en-US"/>
              </w:rPr>
              <w:t>VI</w:t>
            </w:r>
            <w:r w:rsidRPr="00AB38EC">
              <w:rPr>
                <w:sz w:val="28"/>
                <w:szCs w:val="28"/>
              </w:rPr>
              <w:t xml:space="preserve"> Международного фестиваля-интенсива «Уральская высота»</w:t>
            </w:r>
          </w:p>
        </w:tc>
        <w:tc>
          <w:tcPr>
            <w:tcW w:w="3133" w:type="dxa"/>
          </w:tcPr>
          <w:p w:rsidR="00AB38EC" w:rsidRPr="00AB38EC" w:rsidRDefault="00AB38EC" w:rsidP="004528AF">
            <w:pPr>
              <w:jc w:val="center"/>
              <w:rPr>
                <w:sz w:val="28"/>
                <w:szCs w:val="28"/>
              </w:rPr>
            </w:pPr>
            <w:r w:rsidRPr="00AB38EC">
              <w:rPr>
                <w:sz w:val="28"/>
                <w:szCs w:val="28"/>
              </w:rPr>
              <w:t>Детская филармония Челябинской области</w:t>
            </w:r>
          </w:p>
        </w:tc>
        <w:tc>
          <w:tcPr>
            <w:tcW w:w="3040" w:type="dxa"/>
          </w:tcPr>
          <w:p w:rsidR="00AB38EC" w:rsidRPr="00AB38EC" w:rsidRDefault="00AB38EC" w:rsidP="004528AF">
            <w:pPr>
              <w:jc w:val="both"/>
              <w:rPr>
                <w:sz w:val="28"/>
                <w:szCs w:val="28"/>
              </w:rPr>
            </w:pPr>
            <w:r w:rsidRPr="00AB38EC">
              <w:rPr>
                <w:sz w:val="28"/>
                <w:szCs w:val="28"/>
              </w:rPr>
              <w:t>Организация и проведение концерта детской студии при ГАТ «Урал» и Омского государственного детского ансамбля</w:t>
            </w:r>
          </w:p>
        </w:tc>
      </w:tr>
      <w:tr w:rsidR="00AB38EC" w:rsidTr="00AB38EC">
        <w:tc>
          <w:tcPr>
            <w:tcW w:w="3007" w:type="dxa"/>
          </w:tcPr>
          <w:p w:rsidR="00AB38EC" w:rsidRPr="00AB38EC" w:rsidRDefault="00AB38EC" w:rsidP="004528AF">
            <w:pPr>
              <w:jc w:val="center"/>
              <w:rPr>
                <w:sz w:val="28"/>
                <w:szCs w:val="28"/>
              </w:rPr>
            </w:pPr>
            <w:r w:rsidRPr="00AB38EC">
              <w:rPr>
                <w:sz w:val="28"/>
                <w:szCs w:val="28"/>
              </w:rPr>
              <w:t>Спектакль «Куб» Камерного театра «Доминанта» (г. Губаха) в рамках Международного театрального фестиваля-конкурса «Камерата»</w:t>
            </w:r>
          </w:p>
        </w:tc>
        <w:tc>
          <w:tcPr>
            <w:tcW w:w="3133" w:type="dxa"/>
          </w:tcPr>
          <w:p w:rsidR="00AB38EC" w:rsidRPr="00AB38EC" w:rsidRDefault="00AB38EC" w:rsidP="004528AF">
            <w:pPr>
              <w:jc w:val="center"/>
              <w:rPr>
                <w:sz w:val="28"/>
                <w:szCs w:val="28"/>
              </w:rPr>
            </w:pPr>
            <w:r w:rsidRPr="00AB38EC">
              <w:rPr>
                <w:sz w:val="28"/>
                <w:szCs w:val="28"/>
              </w:rPr>
              <w:t>Челябинский государственный камерный драматический театр</w:t>
            </w:r>
          </w:p>
        </w:tc>
        <w:tc>
          <w:tcPr>
            <w:tcW w:w="3040" w:type="dxa"/>
          </w:tcPr>
          <w:p w:rsidR="00AB38EC" w:rsidRPr="00AB38EC" w:rsidRDefault="00AB38EC" w:rsidP="004528AF">
            <w:pPr>
              <w:jc w:val="both"/>
              <w:rPr>
                <w:sz w:val="28"/>
                <w:szCs w:val="28"/>
              </w:rPr>
            </w:pPr>
            <w:r w:rsidRPr="00AB38EC">
              <w:rPr>
                <w:sz w:val="28"/>
                <w:szCs w:val="28"/>
              </w:rPr>
              <w:t>Организация и проведение спектакля – участника конкурсной программы</w:t>
            </w:r>
          </w:p>
        </w:tc>
      </w:tr>
    </w:tbl>
    <w:p w:rsidR="000C2490" w:rsidRPr="009D5EFB" w:rsidRDefault="000C2490" w:rsidP="000C2490">
      <w:pPr>
        <w:pStyle w:val="af2"/>
        <w:tabs>
          <w:tab w:val="left" w:pos="3864"/>
        </w:tabs>
        <w:ind w:left="675"/>
        <w:rPr>
          <w:sz w:val="28"/>
          <w:szCs w:val="28"/>
        </w:rPr>
      </w:pPr>
    </w:p>
    <w:tbl>
      <w:tblPr>
        <w:tblW w:w="9766" w:type="dxa"/>
        <w:tblInd w:w="89" w:type="dxa"/>
        <w:tblLook w:val="04A0"/>
      </w:tblPr>
      <w:tblGrid>
        <w:gridCol w:w="3517"/>
        <w:gridCol w:w="2296"/>
        <w:gridCol w:w="3953"/>
      </w:tblGrid>
      <w:tr w:rsidR="000C2490" w:rsidTr="00D870C9">
        <w:trPr>
          <w:trHeight w:val="315"/>
        </w:trPr>
        <w:tc>
          <w:tcPr>
            <w:tcW w:w="3517" w:type="dxa"/>
            <w:tcBorders>
              <w:top w:val="nil"/>
              <w:left w:val="nil"/>
              <w:bottom w:val="nil"/>
              <w:right w:val="nil"/>
            </w:tcBorders>
            <w:shd w:val="clear" w:color="auto" w:fill="auto"/>
            <w:noWrap/>
            <w:vAlign w:val="bottom"/>
            <w:hideMark/>
          </w:tcPr>
          <w:p w:rsidR="000C2490" w:rsidRDefault="000C2490" w:rsidP="00D870C9">
            <w:pPr>
              <w:spacing w:after="200" w:line="276" w:lineRule="auto"/>
              <w:rPr>
                <w:color w:val="000000"/>
              </w:rPr>
            </w:pPr>
          </w:p>
        </w:tc>
        <w:tc>
          <w:tcPr>
            <w:tcW w:w="2296" w:type="dxa"/>
            <w:tcBorders>
              <w:top w:val="nil"/>
              <w:left w:val="nil"/>
              <w:bottom w:val="nil"/>
              <w:right w:val="nil"/>
            </w:tcBorders>
            <w:shd w:val="clear" w:color="auto" w:fill="auto"/>
            <w:noWrap/>
            <w:vAlign w:val="bottom"/>
            <w:hideMark/>
          </w:tcPr>
          <w:p w:rsidR="000C2490" w:rsidRDefault="000C2490" w:rsidP="000C2490">
            <w:pPr>
              <w:rPr>
                <w:color w:val="000000"/>
              </w:rPr>
            </w:pPr>
          </w:p>
        </w:tc>
        <w:tc>
          <w:tcPr>
            <w:tcW w:w="3953" w:type="dxa"/>
            <w:tcBorders>
              <w:top w:val="nil"/>
              <w:left w:val="nil"/>
              <w:bottom w:val="nil"/>
              <w:right w:val="nil"/>
            </w:tcBorders>
            <w:shd w:val="clear" w:color="auto" w:fill="auto"/>
            <w:noWrap/>
            <w:vAlign w:val="bottom"/>
            <w:hideMark/>
          </w:tcPr>
          <w:p w:rsidR="000C2490" w:rsidRDefault="000C2490" w:rsidP="000C2490">
            <w:pPr>
              <w:rPr>
                <w:color w:val="000000"/>
              </w:rPr>
            </w:pPr>
          </w:p>
        </w:tc>
      </w:tr>
    </w:tbl>
    <w:p w:rsidR="000C2490" w:rsidRDefault="006F1023" w:rsidP="000C2490">
      <w:pPr>
        <w:jc w:val="center"/>
        <w:rPr>
          <w:sz w:val="28"/>
          <w:szCs w:val="28"/>
        </w:rPr>
      </w:pPr>
      <w:r>
        <w:rPr>
          <w:sz w:val="28"/>
          <w:szCs w:val="28"/>
        </w:rPr>
        <w:t>15</w:t>
      </w:r>
      <w:r w:rsidR="000C2490">
        <w:rPr>
          <w:sz w:val="28"/>
          <w:szCs w:val="28"/>
        </w:rPr>
        <w:t>.  ПРОБЛЕМНЫЕ ВОПРОСЫ В СФЕРЕ КУЛЬТУРЫ КОПЕЙСКОГО ГОРОДСКОГО ОКРУГА</w:t>
      </w:r>
    </w:p>
    <w:p w:rsidR="000C2490" w:rsidRDefault="000C2490" w:rsidP="000C2490">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2694"/>
        <w:gridCol w:w="2578"/>
      </w:tblGrid>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spacing w:line="276" w:lineRule="auto"/>
              <w:jc w:val="center"/>
              <w:rPr>
                <w:sz w:val="28"/>
                <w:szCs w:val="28"/>
                <w:lang w:eastAsia="en-US"/>
              </w:rPr>
            </w:pPr>
            <w:r>
              <w:rPr>
                <w:sz w:val="28"/>
                <w:szCs w:val="28"/>
                <w:lang w:eastAsia="en-US"/>
              </w:rPr>
              <w:t>Проблемный вопрос</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spacing w:line="276" w:lineRule="auto"/>
              <w:jc w:val="center"/>
              <w:rPr>
                <w:sz w:val="28"/>
                <w:szCs w:val="28"/>
                <w:lang w:eastAsia="en-US"/>
              </w:rPr>
            </w:pPr>
            <w:r>
              <w:rPr>
                <w:sz w:val="28"/>
                <w:szCs w:val="28"/>
                <w:lang w:eastAsia="en-US"/>
              </w:rPr>
              <w:t>Причина</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spacing w:line="276" w:lineRule="auto"/>
              <w:jc w:val="center"/>
              <w:rPr>
                <w:sz w:val="28"/>
                <w:szCs w:val="28"/>
                <w:lang w:eastAsia="en-US"/>
              </w:rPr>
            </w:pPr>
            <w:r>
              <w:rPr>
                <w:sz w:val="28"/>
                <w:szCs w:val="28"/>
                <w:lang w:eastAsia="en-US"/>
              </w:rPr>
              <w:t>Пути решения</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Нехватка молодых квалифицированных кадров (старение кадрового состава)</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отсутствие мер привлечения специалистов</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решение вопроса по служебному жилью</w:t>
            </w:r>
          </w:p>
          <w:p w:rsidR="000C2490" w:rsidRDefault="000C2490" w:rsidP="000C2490">
            <w:pPr>
              <w:rPr>
                <w:sz w:val="28"/>
                <w:szCs w:val="28"/>
                <w:lang w:eastAsia="en-US"/>
              </w:rPr>
            </w:pPr>
            <w:r>
              <w:rPr>
                <w:sz w:val="28"/>
                <w:szCs w:val="28"/>
                <w:lang w:eastAsia="en-US"/>
              </w:rPr>
              <w:t>- меры социальной поддержки</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Слабая материально-техническая база учреждений, особенно для организации работы в онлайн режиме и режиме дистанционного обучения</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отсутствие финансирования, нет специалистов</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участие в област-ных программах;</w:t>
            </w:r>
          </w:p>
          <w:p w:rsidR="000C2490" w:rsidRDefault="000C2490" w:rsidP="000C2490">
            <w:pPr>
              <w:rPr>
                <w:sz w:val="28"/>
                <w:szCs w:val="28"/>
                <w:lang w:eastAsia="en-US"/>
              </w:rPr>
            </w:pPr>
            <w:r>
              <w:rPr>
                <w:sz w:val="28"/>
                <w:szCs w:val="28"/>
                <w:lang w:eastAsia="en-US"/>
              </w:rPr>
              <w:t>- финансирование  муниципальных программ по потребности</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Увеличение набора в школы ДО</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отсутствие бюджетных мест</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открытие платных мест для желающих обучатся в школах ДО</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xml:space="preserve">Обеспечение равных возможностей </w:t>
            </w:r>
            <w:r>
              <w:rPr>
                <w:sz w:val="28"/>
                <w:szCs w:val="28"/>
                <w:lang w:eastAsia="en-US"/>
              </w:rPr>
              <w:lastRenderedPageBreak/>
              <w:t>доступа к информации и чтению в отдельных населенных пунктах городского округа</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lastRenderedPageBreak/>
              <w:t xml:space="preserve">- нет учреждений </w:t>
            </w:r>
            <w:r>
              <w:rPr>
                <w:sz w:val="28"/>
                <w:szCs w:val="28"/>
                <w:lang w:eastAsia="en-US"/>
              </w:rPr>
              <w:lastRenderedPageBreak/>
              <w:t>культуры, удаленность от центра города, недостаточная площадь библиотек №№ 11, 3,</w:t>
            </w:r>
          </w:p>
          <w:p w:rsidR="000C2490" w:rsidRDefault="000C2490" w:rsidP="000C2490">
            <w:pPr>
              <w:rPr>
                <w:sz w:val="28"/>
                <w:szCs w:val="28"/>
                <w:lang w:eastAsia="en-US"/>
              </w:rPr>
            </w:pPr>
            <w:r>
              <w:rPr>
                <w:sz w:val="28"/>
                <w:szCs w:val="28"/>
                <w:lang w:eastAsia="en-US"/>
              </w:rPr>
              <w:t xml:space="preserve">- плохие условия для работы Центральной городской детской библиотеки </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lastRenderedPageBreak/>
              <w:t xml:space="preserve">- приобретение </w:t>
            </w:r>
            <w:r>
              <w:rPr>
                <w:sz w:val="28"/>
                <w:szCs w:val="28"/>
                <w:lang w:eastAsia="en-US"/>
              </w:rPr>
              <w:lastRenderedPageBreak/>
              <w:t>транспортного комплекса нестационарного библиотечного обслуживания;</w:t>
            </w:r>
          </w:p>
          <w:p w:rsidR="000C2490" w:rsidRDefault="000C2490" w:rsidP="000C2490">
            <w:pPr>
              <w:rPr>
                <w:sz w:val="28"/>
                <w:szCs w:val="28"/>
                <w:lang w:eastAsia="en-US"/>
              </w:rPr>
            </w:pPr>
            <w:r>
              <w:rPr>
                <w:sz w:val="28"/>
                <w:szCs w:val="28"/>
                <w:lang w:eastAsia="en-US"/>
              </w:rPr>
              <w:t>- обращение к администрации о выделении дополнительных помещений</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lastRenderedPageBreak/>
              <w:t xml:space="preserve">Обеспечение равных возможностей пользования услугами учреждений культуры всех категорий граждан, реализация программы «Доступная среда» </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отсутствие достаточного финансирования</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финансирование программы в полном объеме;</w:t>
            </w:r>
          </w:p>
          <w:p w:rsidR="000C2490" w:rsidRDefault="000C2490" w:rsidP="000C2490">
            <w:pPr>
              <w:rPr>
                <w:sz w:val="28"/>
                <w:szCs w:val="28"/>
                <w:lang w:eastAsia="en-US"/>
              </w:rPr>
            </w:pPr>
            <w:r>
              <w:rPr>
                <w:sz w:val="28"/>
                <w:szCs w:val="28"/>
                <w:lang w:eastAsia="en-US"/>
              </w:rPr>
              <w:t>- использование средств от приносящей доход деятельности учреждений для решения малозатратных мероприятий.</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Отсутствие нормативной базы на уровне области по работе клубных формирований Домов культуры</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разработка и принятие документов регламентирующих работу клубных формирований</w:t>
            </w:r>
          </w:p>
        </w:tc>
      </w:tr>
      <w:tr w:rsidR="000C2490" w:rsidTr="000C2490">
        <w:tc>
          <w:tcPr>
            <w:tcW w:w="4583"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Сложность оформления проектно–сметной документации и прохождения государственной экспертизы</w:t>
            </w:r>
          </w:p>
        </w:tc>
        <w:tc>
          <w:tcPr>
            <w:tcW w:w="2694"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отсутствие квалифицированных кадров в системе культуры</w:t>
            </w:r>
          </w:p>
        </w:tc>
        <w:tc>
          <w:tcPr>
            <w:tcW w:w="2578" w:type="dxa"/>
            <w:tcBorders>
              <w:top w:val="single" w:sz="4" w:space="0" w:color="auto"/>
              <w:left w:val="single" w:sz="4" w:space="0" w:color="auto"/>
              <w:bottom w:val="single" w:sz="4" w:space="0" w:color="auto"/>
              <w:right w:val="single" w:sz="4" w:space="0" w:color="auto"/>
            </w:tcBorders>
            <w:hideMark/>
          </w:tcPr>
          <w:p w:rsidR="000C2490" w:rsidRDefault="000C2490" w:rsidP="000C2490">
            <w:pPr>
              <w:rPr>
                <w:sz w:val="28"/>
                <w:szCs w:val="28"/>
                <w:lang w:eastAsia="en-US"/>
              </w:rPr>
            </w:pPr>
            <w:r>
              <w:rPr>
                <w:sz w:val="28"/>
                <w:szCs w:val="28"/>
                <w:lang w:eastAsia="en-US"/>
              </w:rPr>
              <w:t>- создание специальной службы на уровне городского округа или введение специалистов в штат управлений культуры</w:t>
            </w:r>
          </w:p>
        </w:tc>
      </w:tr>
    </w:tbl>
    <w:p w:rsidR="000C2490" w:rsidRPr="000E7EBD" w:rsidRDefault="000C2490" w:rsidP="000C2490"/>
    <w:p w:rsidR="000C2490" w:rsidRDefault="000C2490"/>
    <w:sectPr w:rsidR="000C2490" w:rsidSect="000C2490">
      <w:headerReference w:type="default" r:id="rId10"/>
      <w:pgSz w:w="11906" w:h="16838"/>
      <w:pgMar w:top="1134" w:right="566" w:bottom="568"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46" w:rsidRDefault="003B1C46" w:rsidP="00681A5C">
      <w:r>
        <w:separator/>
      </w:r>
    </w:p>
  </w:endnote>
  <w:endnote w:type="continuationSeparator" w:id="1">
    <w:p w:rsidR="003B1C46" w:rsidRDefault="003B1C46" w:rsidP="00681A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宋体">
    <w:charset w:val="00"/>
    <w:family w:val="auto"/>
    <w:pitch w:val="variable"/>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ans-serif">
    <w:altName w:val="Segoe Print"/>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46" w:rsidRDefault="003B1C46" w:rsidP="00681A5C">
      <w:r>
        <w:separator/>
      </w:r>
    </w:p>
  </w:footnote>
  <w:footnote w:type="continuationSeparator" w:id="1">
    <w:p w:rsidR="003B1C46" w:rsidRDefault="003B1C46" w:rsidP="00681A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271361"/>
      <w:docPartObj>
        <w:docPartGallery w:val="Page Numbers (Top of Page)"/>
        <w:docPartUnique/>
      </w:docPartObj>
    </w:sdtPr>
    <w:sdtContent>
      <w:p w:rsidR="004528AF" w:rsidRDefault="004528AF">
        <w:pPr>
          <w:pStyle w:val="a6"/>
          <w:jc w:val="center"/>
        </w:pPr>
        <w:fldSimple w:instr=" PAGE   \* MERGEFORMAT ">
          <w:r w:rsidR="00E25B0F">
            <w:rPr>
              <w:noProof/>
            </w:rPr>
            <w:t>49</w:t>
          </w:r>
        </w:fldSimple>
      </w:p>
    </w:sdtContent>
  </w:sdt>
  <w:p w:rsidR="004528AF" w:rsidRDefault="004528A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AF8E774"/>
    <w:lvl w:ilvl="0">
      <w:start w:val="1"/>
      <w:numFmt w:val="bullet"/>
      <w:pStyle w:val="2"/>
      <w:lvlText w:val=""/>
      <w:lvlJc w:val="left"/>
      <w:pPr>
        <w:tabs>
          <w:tab w:val="num" w:pos="643"/>
        </w:tabs>
        <w:ind w:left="643" w:hanging="360"/>
      </w:pPr>
      <w:rPr>
        <w:rFonts w:ascii="Symbol" w:hAnsi="Symbol" w:hint="default"/>
      </w:rPr>
    </w:lvl>
  </w:abstractNum>
  <w:abstractNum w:abstractNumId="1">
    <w:nsid w:val="003A5B86"/>
    <w:multiLevelType w:val="hybridMultilevel"/>
    <w:tmpl w:val="DE8A1694"/>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4B3719"/>
    <w:multiLevelType w:val="multilevel"/>
    <w:tmpl w:val="CEC05862"/>
    <w:lvl w:ilvl="0">
      <w:start w:val="1"/>
      <w:numFmt w:val="decimal"/>
      <w:lvlText w:val="%1."/>
      <w:lvlJc w:val="left"/>
      <w:pPr>
        <w:ind w:left="360" w:hanging="360"/>
      </w:pPr>
    </w:lvl>
    <w:lvl w:ilvl="1">
      <w:start w:val="4"/>
      <w:numFmt w:val="decimal"/>
      <w:isLgl/>
      <w:lvlText w:val="%1.%2"/>
      <w:lvlJc w:val="left"/>
      <w:pPr>
        <w:ind w:left="88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
    <w:nsid w:val="04E023E1"/>
    <w:multiLevelType w:val="hybridMultilevel"/>
    <w:tmpl w:val="335EF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2B2625"/>
    <w:multiLevelType w:val="singleLevel"/>
    <w:tmpl w:val="092B2625"/>
    <w:lvl w:ilvl="0">
      <w:start w:val="2"/>
      <w:numFmt w:val="decimal"/>
      <w:suff w:val="space"/>
      <w:lvlText w:val="%1."/>
      <w:lvlJc w:val="left"/>
    </w:lvl>
  </w:abstractNum>
  <w:abstractNum w:abstractNumId="5">
    <w:nsid w:val="0A3F3830"/>
    <w:multiLevelType w:val="hybridMultilevel"/>
    <w:tmpl w:val="77E4D8F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921235"/>
    <w:multiLevelType w:val="hybridMultilevel"/>
    <w:tmpl w:val="FB7ED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3C667B"/>
    <w:multiLevelType w:val="hybridMultilevel"/>
    <w:tmpl w:val="8E40A48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11729E2"/>
    <w:multiLevelType w:val="hybridMultilevel"/>
    <w:tmpl w:val="FB6621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2A7158"/>
    <w:multiLevelType w:val="hybridMultilevel"/>
    <w:tmpl w:val="C9B49376"/>
    <w:lvl w:ilvl="0" w:tplc="EAAC4C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35F216D"/>
    <w:multiLevelType w:val="hybridMultilevel"/>
    <w:tmpl w:val="73B0B8E0"/>
    <w:lvl w:ilvl="0" w:tplc="F42CC28E">
      <w:start w:val="5"/>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39A13FD"/>
    <w:multiLevelType w:val="multilevel"/>
    <w:tmpl w:val="FC56390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4225DB1"/>
    <w:multiLevelType w:val="hybridMultilevel"/>
    <w:tmpl w:val="C526C218"/>
    <w:lvl w:ilvl="0" w:tplc="991671D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7645132"/>
    <w:multiLevelType w:val="hybridMultilevel"/>
    <w:tmpl w:val="708077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83F2C40"/>
    <w:multiLevelType w:val="hybridMultilevel"/>
    <w:tmpl w:val="ED7431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6576365"/>
    <w:multiLevelType w:val="hybridMultilevel"/>
    <w:tmpl w:val="CC1601A4"/>
    <w:lvl w:ilvl="0" w:tplc="5512F474">
      <w:start w:val="10"/>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6">
    <w:nsid w:val="3A08728D"/>
    <w:multiLevelType w:val="multilevel"/>
    <w:tmpl w:val="CAF25184"/>
    <w:lvl w:ilvl="0">
      <w:start w:val="10"/>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3D506454"/>
    <w:multiLevelType w:val="hybridMultilevel"/>
    <w:tmpl w:val="4FF875D4"/>
    <w:lvl w:ilvl="0" w:tplc="E4AE86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F073C0C"/>
    <w:multiLevelType w:val="hybridMultilevel"/>
    <w:tmpl w:val="AA2A7D76"/>
    <w:lvl w:ilvl="0" w:tplc="9696684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046082A"/>
    <w:multiLevelType w:val="hybridMultilevel"/>
    <w:tmpl w:val="9EB4F3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6224C43"/>
    <w:multiLevelType w:val="hybridMultilevel"/>
    <w:tmpl w:val="EBCC7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7000404"/>
    <w:multiLevelType w:val="hybridMultilevel"/>
    <w:tmpl w:val="9F22842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77478EE"/>
    <w:multiLevelType w:val="hybridMultilevel"/>
    <w:tmpl w:val="537892B2"/>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C761237"/>
    <w:multiLevelType w:val="hybridMultilevel"/>
    <w:tmpl w:val="ADD2E2A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4E6C3F24"/>
    <w:multiLevelType w:val="hybridMultilevel"/>
    <w:tmpl w:val="EFB0FC3C"/>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AA2168"/>
    <w:multiLevelType w:val="hybridMultilevel"/>
    <w:tmpl w:val="63285866"/>
    <w:lvl w:ilvl="0" w:tplc="65CEEE6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0505B8E"/>
    <w:multiLevelType w:val="hybridMultilevel"/>
    <w:tmpl w:val="4B78C900"/>
    <w:lvl w:ilvl="0" w:tplc="CBCCCE7E">
      <w:start w:val="1"/>
      <w:numFmt w:val="decimal"/>
      <w:lvlText w:val="%1)"/>
      <w:lvlJc w:val="left"/>
      <w:pPr>
        <w:ind w:left="825" w:hanging="465"/>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08D0316"/>
    <w:multiLevelType w:val="hybridMultilevel"/>
    <w:tmpl w:val="EC9C9DF2"/>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15D289E"/>
    <w:multiLevelType w:val="multilevel"/>
    <w:tmpl w:val="E5C4290C"/>
    <w:lvl w:ilvl="0">
      <w:start w:val="1"/>
      <w:numFmt w:val="decimal"/>
      <w:lvlText w:val="%1)"/>
      <w:lvlJc w:val="left"/>
      <w:pPr>
        <w:ind w:left="720" w:hanging="360"/>
      </w:pPr>
      <w:rPr>
        <w:rFonts w:ascii="Times New Roman" w:eastAsia="Times New Roman" w:hAnsi="Times New Roman" w:cs="Times New Roman"/>
        <w:color w:val="auto"/>
      </w:r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nsid w:val="54946742"/>
    <w:multiLevelType w:val="hybridMultilevel"/>
    <w:tmpl w:val="335A7F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6D27066"/>
    <w:multiLevelType w:val="hybridMultilevel"/>
    <w:tmpl w:val="A6AA39B6"/>
    <w:lvl w:ilvl="0" w:tplc="742AFBBA">
      <w:start w:val="3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CE8001F"/>
    <w:multiLevelType w:val="hybridMultilevel"/>
    <w:tmpl w:val="23723322"/>
    <w:lvl w:ilvl="0" w:tplc="0419000F">
      <w:start w:val="4"/>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E99522C"/>
    <w:multiLevelType w:val="hybridMultilevel"/>
    <w:tmpl w:val="9C2E20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5A45D5"/>
    <w:multiLevelType w:val="hybridMultilevel"/>
    <w:tmpl w:val="AB44FCC0"/>
    <w:lvl w:ilvl="0" w:tplc="E4AE86A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02E7F08"/>
    <w:multiLevelType w:val="hybridMultilevel"/>
    <w:tmpl w:val="422E43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39A4A65"/>
    <w:multiLevelType w:val="hybridMultilevel"/>
    <w:tmpl w:val="92D4393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3BB3AC3"/>
    <w:multiLevelType w:val="multilevel"/>
    <w:tmpl w:val="2A9CF130"/>
    <w:lvl w:ilvl="0">
      <w:start w:val="10"/>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nsid w:val="6579157B"/>
    <w:multiLevelType w:val="hybridMultilevel"/>
    <w:tmpl w:val="875E82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7E341F6"/>
    <w:multiLevelType w:val="hybridMultilevel"/>
    <w:tmpl w:val="9080F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CD29CE"/>
    <w:multiLevelType w:val="hybridMultilevel"/>
    <w:tmpl w:val="C88C388A"/>
    <w:lvl w:ilvl="0" w:tplc="E604B720">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6FE73370"/>
    <w:multiLevelType w:val="hybridMultilevel"/>
    <w:tmpl w:val="2342F9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70291EBC"/>
    <w:multiLevelType w:val="hybridMultilevel"/>
    <w:tmpl w:val="6F62A6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2">
    <w:nsid w:val="76F579AB"/>
    <w:multiLevelType w:val="hybridMultilevel"/>
    <w:tmpl w:val="C1AA39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nsid w:val="79160917"/>
    <w:multiLevelType w:val="hybridMultilevel"/>
    <w:tmpl w:val="DCAA262C"/>
    <w:lvl w:ilvl="0" w:tplc="D6B0DC1C">
      <w:start w:val="1"/>
      <w:numFmt w:val="decimal"/>
      <w:lvlText w:val="%1)"/>
      <w:lvlJc w:val="left"/>
      <w:pPr>
        <w:ind w:left="1080" w:hanging="360"/>
      </w:pPr>
      <w:rPr>
        <w:rFonts w:ascii="Times New Roman" w:eastAsia="Times New Roman" w:hAnsi="Times New Roman" w:cs="Times New Roman"/>
      </w:rPr>
    </w:lvl>
    <w:lvl w:ilvl="1" w:tplc="04190019">
      <w:start w:val="1"/>
      <w:numFmt w:val="lowerLetter"/>
      <w:lvlText w:val="%2."/>
      <w:lvlJc w:val="left"/>
      <w:pPr>
        <w:ind w:left="180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7CA215C9"/>
    <w:multiLevelType w:val="hybridMultilevel"/>
    <w:tmpl w:val="F53A6590"/>
    <w:lvl w:ilvl="0" w:tplc="810E74CA">
      <w:start w:val="14"/>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5">
    <w:nsid w:val="7CC552AF"/>
    <w:multiLevelType w:val="hybridMultilevel"/>
    <w:tmpl w:val="98D01126"/>
    <w:lvl w:ilvl="0" w:tplc="67FEDA76">
      <w:start w:val="1"/>
      <w:numFmt w:val="decimal"/>
      <w:lvlText w:val="%1."/>
      <w:lvlJc w:val="left"/>
      <w:pPr>
        <w:ind w:left="69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8"/>
  </w:num>
  <w:num w:numId="16">
    <w:abstractNumId w:val="34"/>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6"/>
  </w:num>
  <w:num w:numId="21">
    <w:abstractNumId w:val="9"/>
  </w:num>
  <w:num w:numId="22">
    <w:abstractNumId w:val="13"/>
  </w:num>
  <w:num w:numId="23">
    <w:abstractNumId w:val="38"/>
  </w:num>
  <w:num w:numId="24">
    <w:abstractNumId w:val="20"/>
  </w:num>
  <w:num w:numId="25">
    <w:abstractNumId w:val="6"/>
  </w:num>
  <w:num w:numId="26">
    <w:abstractNumId w:val="41"/>
  </w:num>
  <w:num w:numId="27">
    <w:abstractNumId w:val="19"/>
  </w:num>
  <w:num w:numId="28">
    <w:abstractNumId w:val="30"/>
  </w:num>
  <w:num w:numId="29">
    <w:abstractNumId w:val="7"/>
  </w:num>
  <w:num w:numId="30">
    <w:abstractNumId w:val="37"/>
  </w:num>
  <w:num w:numId="31">
    <w:abstractNumId w:val="0"/>
  </w:num>
  <w:num w:numId="32">
    <w:abstractNumId w:val="23"/>
  </w:num>
  <w:num w:numId="33">
    <w:abstractNumId w:val="35"/>
  </w:num>
  <w:num w:numId="34">
    <w:abstractNumId w:val="40"/>
  </w:num>
  <w:num w:numId="35">
    <w:abstractNumId w:val="2"/>
  </w:num>
  <w:num w:numId="36">
    <w:abstractNumId w:val="5"/>
  </w:num>
  <w:num w:numId="37">
    <w:abstractNumId w:val="21"/>
  </w:num>
  <w:num w:numId="38">
    <w:abstractNumId w:val="42"/>
  </w:num>
  <w:num w:numId="39">
    <w:abstractNumId w:val="8"/>
  </w:num>
  <w:num w:numId="40">
    <w:abstractNumId w:val="32"/>
  </w:num>
  <w:num w:numId="41">
    <w:abstractNumId w:val="3"/>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6"/>
  </w:num>
  <w:num w:numId="46">
    <w:abstractNumId w:val="4"/>
  </w:num>
  <w:num w:numId="47">
    <w:abstractNumId w:val="44"/>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C2490"/>
    <w:rsid w:val="000C2490"/>
    <w:rsid w:val="001200B3"/>
    <w:rsid w:val="001659B3"/>
    <w:rsid w:val="001B45B3"/>
    <w:rsid w:val="00253C94"/>
    <w:rsid w:val="002E2074"/>
    <w:rsid w:val="002F06A2"/>
    <w:rsid w:val="003B1C46"/>
    <w:rsid w:val="0042615D"/>
    <w:rsid w:val="004528AF"/>
    <w:rsid w:val="004A5645"/>
    <w:rsid w:val="004F5772"/>
    <w:rsid w:val="00577FD9"/>
    <w:rsid w:val="00603FB7"/>
    <w:rsid w:val="00670B7B"/>
    <w:rsid w:val="0067570F"/>
    <w:rsid w:val="00681A5C"/>
    <w:rsid w:val="006F1023"/>
    <w:rsid w:val="006F4569"/>
    <w:rsid w:val="00700034"/>
    <w:rsid w:val="007418BD"/>
    <w:rsid w:val="00750204"/>
    <w:rsid w:val="00807FA5"/>
    <w:rsid w:val="00880EA1"/>
    <w:rsid w:val="009427DC"/>
    <w:rsid w:val="009576FC"/>
    <w:rsid w:val="009B51E8"/>
    <w:rsid w:val="009F63E4"/>
    <w:rsid w:val="00A2004D"/>
    <w:rsid w:val="00AA17F9"/>
    <w:rsid w:val="00AB38EC"/>
    <w:rsid w:val="00BD3322"/>
    <w:rsid w:val="00C01B55"/>
    <w:rsid w:val="00D04328"/>
    <w:rsid w:val="00D62A83"/>
    <w:rsid w:val="00D870C9"/>
    <w:rsid w:val="00E25B0F"/>
    <w:rsid w:val="00E7072F"/>
    <w:rsid w:val="00F57CE4"/>
    <w:rsid w:val="00F6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4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C24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iPriority w:val="9"/>
    <w:unhideWhenUsed/>
    <w:qFormat/>
    <w:rsid w:val="000C24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C2490"/>
    <w:pPr>
      <w:keepNext/>
      <w:keepLines/>
      <w:spacing w:before="200"/>
      <w:outlineLvl w:val="2"/>
    </w:pPr>
    <w:rPr>
      <w:rFonts w:ascii="Cambria" w:hAnsi="Cambria"/>
      <w:b/>
      <w:bCs/>
      <w:color w:val="4F81BD"/>
      <w:szCs w:val="22"/>
      <w:lang w:eastAsia="en-US"/>
    </w:rPr>
  </w:style>
  <w:style w:type="paragraph" w:styleId="4">
    <w:name w:val="heading 4"/>
    <w:basedOn w:val="a"/>
    <w:next w:val="a"/>
    <w:link w:val="40"/>
    <w:uiPriority w:val="9"/>
    <w:semiHidden/>
    <w:unhideWhenUsed/>
    <w:qFormat/>
    <w:rsid w:val="000C2490"/>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0C249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nhideWhenUsed/>
    <w:qFormat/>
    <w:rsid w:val="000C2490"/>
    <w:pPr>
      <w:keepNext/>
      <w:framePr w:hSpace="180" w:wrap="around" w:vAnchor="text" w:hAnchor="margin" w:y="-339"/>
      <w:spacing w:line="360" w:lineRule="auto"/>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490"/>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0C2490"/>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0C2490"/>
    <w:rPr>
      <w:rFonts w:ascii="Cambria" w:eastAsia="Times New Roman" w:hAnsi="Cambria" w:cs="Times New Roman"/>
      <w:b/>
      <w:bCs/>
      <w:color w:val="4F81BD"/>
      <w:sz w:val="24"/>
    </w:rPr>
  </w:style>
  <w:style w:type="character" w:customStyle="1" w:styleId="40">
    <w:name w:val="Заголовок 4 Знак"/>
    <w:basedOn w:val="a0"/>
    <w:link w:val="4"/>
    <w:uiPriority w:val="9"/>
    <w:semiHidden/>
    <w:rsid w:val="000C2490"/>
    <w:rPr>
      <w:rFonts w:asciiTheme="majorHAnsi" w:eastAsiaTheme="majorEastAsia" w:hAnsiTheme="majorHAnsi" w:cstheme="majorBidi"/>
      <w:b/>
      <w:bCs/>
      <w:i/>
      <w:iCs/>
      <w:color w:val="4F81BD" w:themeColor="accent1"/>
      <w:sz w:val="24"/>
      <w:szCs w:val="24"/>
      <w:lang w:eastAsia="ru-RU"/>
    </w:rPr>
  </w:style>
  <w:style w:type="character" w:customStyle="1" w:styleId="60">
    <w:name w:val="Заголовок 6 Знак"/>
    <w:basedOn w:val="a0"/>
    <w:link w:val="6"/>
    <w:uiPriority w:val="9"/>
    <w:semiHidden/>
    <w:rsid w:val="000C2490"/>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rsid w:val="000C2490"/>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0C2490"/>
    <w:rPr>
      <w:color w:val="0000FF"/>
      <w:u w:val="single"/>
    </w:rPr>
  </w:style>
  <w:style w:type="paragraph" w:styleId="a4">
    <w:name w:val="footnote text"/>
    <w:basedOn w:val="a"/>
    <w:link w:val="11"/>
    <w:semiHidden/>
    <w:unhideWhenUsed/>
    <w:rsid w:val="000C2490"/>
    <w:rPr>
      <w:sz w:val="20"/>
      <w:szCs w:val="20"/>
    </w:rPr>
  </w:style>
  <w:style w:type="character" w:customStyle="1" w:styleId="a5">
    <w:name w:val="Текст сноски Знак"/>
    <w:basedOn w:val="a0"/>
    <w:link w:val="a4"/>
    <w:semiHidden/>
    <w:rsid w:val="000C2490"/>
    <w:rPr>
      <w:rFonts w:ascii="Times New Roman" w:eastAsia="Times New Roman" w:hAnsi="Times New Roman" w:cs="Times New Roman"/>
      <w:sz w:val="20"/>
      <w:szCs w:val="20"/>
      <w:lang w:eastAsia="ru-RU"/>
    </w:rPr>
  </w:style>
  <w:style w:type="character" w:customStyle="1" w:styleId="11">
    <w:name w:val="Текст сноски Знак1"/>
    <w:basedOn w:val="a0"/>
    <w:link w:val="a4"/>
    <w:semiHidden/>
    <w:locked/>
    <w:rsid w:val="000C2490"/>
    <w:rPr>
      <w:rFonts w:ascii="Times New Roman" w:eastAsia="Times New Roman" w:hAnsi="Times New Roman" w:cs="Times New Roman"/>
      <w:sz w:val="20"/>
      <w:szCs w:val="20"/>
      <w:lang w:eastAsia="ru-RU"/>
    </w:rPr>
  </w:style>
  <w:style w:type="paragraph" w:styleId="a6">
    <w:name w:val="header"/>
    <w:basedOn w:val="a"/>
    <w:link w:val="12"/>
    <w:uiPriority w:val="99"/>
    <w:unhideWhenUsed/>
    <w:rsid w:val="000C2490"/>
    <w:pPr>
      <w:tabs>
        <w:tab w:val="center" w:pos="4677"/>
        <w:tab w:val="right" w:pos="9355"/>
      </w:tabs>
    </w:pPr>
  </w:style>
  <w:style w:type="character" w:customStyle="1" w:styleId="a7">
    <w:name w:val="Верхний колонтитул Знак"/>
    <w:basedOn w:val="a0"/>
    <w:link w:val="a6"/>
    <w:uiPriority w:val="99"/>
    <w:rsid w:val="000C2490"/>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6"/>
    <w:uiPriority w:val="99"/>
    <w:locked/>
    <w:rsid w:val="000C2490"/>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9"/>
    <w:uiPriority w:val="99"/>
    <w:rsid w:val="000C2490"/>
    <w:rPr>
      <w:rFonts w:ascii="Times New Roman" w:eastAsia="Times New Roman" w:hAnsi="Times New Roman" w:cs="Times New Roman"/>
      <w:sz w:val="24"/>
      <w:szCs w:val="24"/>
      <w:lang w:eastAsia="ru-RU"/>
    </w:rPr>
  </w:style>
  <w:style w:type="paragraph" w:styleId="a9">
    <w:name w:val="footer"/>
    <w:basedOn w:val="a"/>
    <w:link w:val="a8"/>
    <w:uiPriority w:val="99"/>
    <w:unhideWhenUsed/>
    <w:rsid w:val="000C2490"/>
    <w:pPr>
      <w:tabs>
        <w:tab w:val="center" w:pos="4677"/>
        <w:tab w:val="right" w:pos="9355"/>
      </w:tabs>
    </w:pPr>
  </w:style>
  <w:style w:type="character" w:customStyle="1" w:styleId="13">
    <w:name w:val="Нижний колонтитул Знак1"/>
    <w:basedOn w:val="a0"/>
    <w:link w:val="a9"/>
    <w:uiPriority w:val="99"/>
    <w:semiHidden/>
    <w:rsid w:val="000C2490"/>
    <w:rPr>
      <w:rFonts w:ascii="Times New Roman" w:eastAsia="Times New Roman" w:hAnsi="Times New Roman" w:cs="Times New Roman"/>
      <w:sz w:val="24"/>
      <w:szCs w:val="24"/>
      <w:lang w:eastAsia="ru-RU"/>
    </w:rPr>
  </w:style>
  <w:style w:type="character" w:customStyle="1" w:styleId="aa">
    <w:name w:val="Основной текст Знак"/>
    <w:basedOn w:val="a0"/>
    <w:link w:val="ab"/>
    <w:uiPriority w:val="99"/>
    <w:rsid w:val="000C2490"/>
    <w:rPr>
      <w:rFonts w:ascii="Times New Roman" w:eastAsia="Times New Roman" w:hAnsi="Times New Roman" w:cs="Times New Roman"/>
      <w:sz w:val="24"/>
      <w:szCs w:val="24"/>
      <w:lang w:eastAsia="ru-RU"/>
    </w:rPr>
  </w:style>
  <w:style w:type="paragraph" w:styleId="ab">
    <w:name w:val="Body Text"/>
    <w:basedOn w:val="a"/>
    <w:link w:val="aa"/>
    <w:uiPriority w:val="99"/>
    <w:unhideWhenUsed/>
    <w:rsid w:val="000C2490"/>
    <w:pPr>
      <w:spacing w:after="120"/>
    </w:pPr>
  </w:style>
  <w:style w:type="character" w:customStyle="1" w:styleId="14">
    <w:name w:val="Основной текст Знак1"/>
    <w:basedOn w:val="a0"/>
    <w:link w:val="ab"/>
    <w:uiPriority w:val="99"/>
    <w:semiHidden/>
    <w:rsid w:val="000C2490"/>
    <w:rPr>
      <w:rFonts w:ascii="Times New Roman" w:eastAsia="Times New Roman" w:hAnsi="Times New Roman" w:cs="Times New Roman"/>
      <w:sz w:val="24"/>
      <w:szCs w:val="24"/>
      <w:lang w:eastAsia="ru-RU"/>
    </w:rPr>
  </w:style>
  <w:style w:type="paragraph" w:styleId="ac">
    <w:name w:val="Body Text Indent"/>
    <w:basedOn w:val="a"/>
    <w:link w:val="ad"/>
    <w:unhideWhenUsed/>
    <w:rsid w:val="000C2490"/>
    <w:pPr>
      <w:ind w:firstLine="900"/>
    </w:pPr>
  </w:style>
  <w:style w:type="character" w:customStyle="1" w:styleId="ad">
    <w:name w:val="Основной текст с отступом Знак"/>
    <w:basedOn w:val="a0"/>
    <w:link w:val="ac"/>
    <w:rsid w:val="000C2490"/>
    <w:rPr>
      <w:rFonts w:ascii="Times New Roman" w:eastAsia="Times New Roman" w:hAnsi="Times New Roman" w:cs="Times New Roman"/>
      <w:sz w:val="24"/>
      <w:szCs w:val="24"/>
      <w:lang w:eastAsia="ru-RU"/>
    </w:rPr>
  </w:style>
  <w:style w:type="character" w:customStyle="1" w:styleId="ae">
    <w:name w:val="Красная строка Знак"/>
    <w:basedOn w:val="aa"/>
    <w:link w:val="af"/>
    <w:uiPriority w:val="99"/>
    <w:rsid w:val="000C2490"/>
  </w:style>
  <w:style w:type="paragraph" w:styleId="af">
    <w:name w:val="Body Text First Indent"/>
    <w:basedOn w:val="ab"/>
    <w:link w:val="ae"/>
    <w:uiPriority w:val="99"/>
    <w:unhideWhenUsed/>
    <w:rsid w:val="000C2490"/>
    <w:pPr>
      <w:spacing w:after="0"/>
      <w:ind w:firstLine="360"/>
    </w:pPr>
  </w:style>
  <w:style w:type="character" w:customStyle="1" w:styleId="15">
    <w:name w:val="Красная строка Знак1"/>
    <w:basedOn w:val="14"/>
    <w:link w:val="af"/>
    <w:uiPriority w:val="99"/>
    <w:semiHidden/>
    <w:rsid w:val="000C2490"/>
  </w:style>
  <w:style w:type="paragraph" w:styleId="af0">
    <w:name w:val="Balloon Text"/>
    <w:basedOn w:val="a"/>
    <w:link w:val="af1"/>
    <w:uiPriority w:val="99"/>
    <w:semiHidden/>
    <w:unhideWhenUsed/>
    <w:rsid w:val="000C2490"/>
    <w:rPr>
      <w:rFonts w:ascii="Tahoma" w:hAnsi="Tahoma" w:cs="Tahoma"/>
      <w:sz w:val="16"/>
      <w:szCs w:val="16"/>
    </w:rPr>
  </w:style>
  <w:style w:type="character" w:customStyle="1" w:styleId="af1">
    <w:name w:val="Текст выноски Знак"/>
    <w:basedOn w:val="a0"/>
    <w:link w:val="af0"/>
    <w:uiPriority w:val="99"/>
    <w:semiHidden/>
    <w:rsid w:val="000C2490"/>
    <w:rPr>
      <w:rFonts w:ascii="Tahoma" w:eastAsia="Times New Roman" w:hAnsi="Tahoma" w:cs="Tahoma"/>
      <w:sz w:val="16"/>
      <w:szCs w:val="16"/>
      <w:lang w:eastAsia="ru-RU"/>
    </w:rPr>
  </w:style>
  <w:style w:type="paragraph" w:styleId="af2">
    <w:name w:val="List Paragraph"/>
    <w:aliases w:val="ПАРАГРАФ,Выделеный,Текст с номером,Абзац списка для документа,Абзац списка4,Абзац списка основной"/>
    <w:basedOn w:val="a"/>
    <w:link w:val="af3"/>
    <w:uiPriority w:val="34"/>
    <w:qFormat/>
    <w:rsid w:val="000C2490"/>
    <w:pPr>
      <w:ind w:left="720"/>
      <w:contextualSpacing/>
    </w:pPr>
  </w:style>
  <w:style w:type="paragraph" w:customStyle="1" w:styleId="ConsPlusNormal">
    <w:name w:val="ConsPlusNormal"/>
    <w:rsid w:val="000C24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serp-urlitem">
    <w:name w:val="serp-url__item"/>
    <w:basedOn w:val="a0"/>
    <w:rsid w:val="000C2490"/>
  </w:style>
  <w:style w:type="table" w:styleId="af4">
    <w:name w:val="Table Grid"/>
    <w:basedOn w:val="a1"/>
    <w:uiPriority w:val="59"/>
    <w:rsid w:val="000C249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
    <w:rsid w:val="000C2490"/>
    <w:pPr>
      <w:spacing w:before="100" w:beforeAutospacing="1" w:after="100" w:afterAutospacing="1"/>
    </w:pPr>
  </w:style>
  <w:style w:type="character" w:styleId="af5">
    <w:name w:val="page number"/>
    <w:basedOn w:val="a0"/>
    <w:rsid w:val="000C2490"/>
  </w:style>
  <w:style w:type="paragraph" w:customStyle="1" w:styleId="ConsPlusNonformat">
    <w:name w:val="ConsPlusNonformat"/>
    <w:rsid w:val="000C2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Стиль1"/>
    <w:basedOn w:val="a"/>
    <w:rsid w:val="000C2490"/>
    <w:pPr>
      <w:suppressAutoHyphens/>
      <w:ind w:firstLine="709"/>
      <w:jc w:val="both"/>
    </w:pPr>
    <w:rPr>
      <w:sz w:val="28"/>
    </w:rPr>
  </w:style>
  <w:style w:type="paragraph" w:customStyle="1" w:styleId="msonospacing0">
    <w:name w:val="msonospacing"/>
    <w:basedOn w:val="a"/>
    <w:rsid w:val="000C2490"/>
    <w:pPr>
      <w:spacing w:before="100" w:beforeAutospacing="1" w:after="100" w:afterAutospacing="1"/>
    </w:pPr>
  </w:style>
  <w:style w:type="character" w:customStyle="1" w:styleId="apple-converted-space">
    <w:name w:val="apple-converted-space"/>
    <w:basedOn w:val="a0"/>
    <w:rsid w:val="000C2490"/>
  </w:style>
  <w:style w:type="character" w:customStyle="1" w:styleId="s6">
    <w:name w:val="s6"/>
    <w:rsid w:val="000C2490"/>
    <w:rPr>
      <w:rFonts w:ascii="Times New Roman" w:hAnsi="Times New Roman" w:cs="Times New Roman" w:hint="default"/>
    </w:rPr>
  </w:style>
  <w:style w:type="paragraph" w:customStyle="1" w:styleId="17">
    <w:name w:val="Абзац списка1"/>
    <w:basedOn w:val="a"/>
    <w:rsid w:val="000C2490"/>
    <w:pPr>
      <w:spacing w:after="200" w:line="276" w:lineRule="auto"/>
      <w:ind w:left="720"/>
      <w:contextualSpacing/>
    </w:pPr>
    <w:rPr>
      <w:rFonts w:ascii="Calibri" w:hAnsi="Calibri"/>
      <w:sz w:val="22"/>
      <w:szCs w:val="22"/>
      <w:lang w:eastAsia="en-US"/>
    </w:rPr>
  </w:style>
  <w:style w:type="paragraph" w:styleId="af6">
    <w:name w:val="No Spacing"/>
    <w:link w:val="af7"/>
    <w:uiPriority w:val="1"/>
    <w:qFormat/>
    <w:rsid w:val="000C2490"/>
    <w:pPr>
      <w:spacing w:after="0" w:line="240" w:lineRule="auto"/>
    </w:pPr>
    <w:rPr>
      <w:rFonts w:ascii="Times New Roman" w:eastAsia="Times New Roman" w:hAnsi="Times New Roman" w:cs="Times New Roman"/>
      <w:sz w:val="24"/>
      <w:szCs w:val="24"/>
      <w:lang w:eastAsia="ru-RU"/>
    </w:rPr>
  </w:style>
  <w:style w:type="paragraph" w:styleId="af8">
    <w:name w:val="Normal (Web)"/>
    <w:basedOn w:val="a"/>
    <w:uiPriority w:val="99"/>
    <w:unhideWhenUsed/>
    <w:qFormat/>
    <w:rsid w:val="000C2490"/>
    <w:pPr>
      <w:spacing w:before="100" w:beforeAutospacing="1" w:after="100" w:afterAutospacing="1"/>
    </w:pPr>
  </w:style>
  <w:style w:type="character" w:styleId="af9">
    <w:name w:val="Strong"/>
    <w:basedOn w:val="a0"/>
    <w:qFormat/>
    <w:rsid w:val="000C2490"/>
    <w:rPr>
      <w:b/>
      <w:bCs/>
    </w:rPr>
  </w:style>
  <w:style w:type="paragraph" w:customStyle="1" w:styleId="rtejustify">
    <w:name w:val="rtejustify"/>
    <w:basedOn w:val="a"/>
    <w:rsid w:val="000C2490"/>
    <w:pPr>
      <w:spacing w:before="100" w:beforeAutospacing="1" w:after="100" w:afterAutospacing="1"/>
    </w:pPr>
  </w:style>
  <w:style w:type="paragraph" w:styleId="22">
    <w:name w:val="Body Text 2"/>
    <w:basedOn w:val="a"/>
    <w:link w:val="23"/>
    <w:uiPriority w:val="99"/>
    <w:unhideWhenUsed/>
    <w:rsid w:val="000C2490"/>
    <w:pPr>
      <w:spacing w:after="120" w:line="480" w:lineRule="auto"/>
    </w:pPr>
  </w:style>
  <w:style w:type="character" w:customStyle="1" w:styleId="23">
    <w:name w:val="Основной текст 2 Знак"/>
    <w:basedOn w:val="a0"/>
    <w:link w:val="22"/>
    <w:uiPriority w:val="99"/>
    <w:rsid w:val="000C2490"/>
    <w:rPr>
      <w:rFonts w:ascii="Times New Roman" w:eastAsia="Times New Roman" w:hAnsi="Times New Roman" w:cs="Times New Roman"/>
      <w:sz w:val="24"/>
      <w:szCs w:val="24"/>
      <w:lang w:eastAsia="ru-RU"/>
    </w:rPr>
  </w:style>
  <w:style w:type="character" w:customStyle="1" w:styleId="af3">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basedOn w:val="a0"/>
    <w:link w:val="af2"/>
    <w:uiPriority w:val="34"/>
    <w:locked/>
    <w:rsid w:val="000C2490"/>
    <w:rPr>
      <w:rFonts w:ascii="Times New Roman" w:eastAsia="Times New Roman" w:hAnsi="Times New Roman" w:cs="Times New Roman"/>
      <w:sz w:val="24"/>
      <w:szCs w:val="24"/>
      <w:lang w:eastAsia="ru-RU"/>
    </w:rPr>
  </w:style>
  <w:style w:type="paragraph" w:customStyle="1" w:styleId="tex1st">
    <w:name w:val="tex1st"/>
    <w:basedOn w:val="a"/>
    <w:rsid w:val="000C2490"/>
    <w:pPr>
      <w:spacing w:before="100" w:beforeAutospacing="1" w:after="100" w:afterAutospacing="1"/>
    </w:pPr>
  </w:style>
  <w:style w:type="character" w:customStyle="1" w:styleId="af7">
    <w:name w:val="Без интервала Знак"/>
    <w:link w:val="af6"/>
    <w:uiPriority w:val="1"/>
    <w:rsid w:val="000C2490"/>
    <w:rPr>
      <w:rFonts w:ascii="Times New Roman" w:eastAsia="Times New Roman" w:hAnsi="Times New Roman" w:cs="Times New Roman"/>
      <w:sz w:val="24"/>
      <w:szCs w:val="24"/>
      <w:lang w:eastAsia="ru-RU"/>
    </w:rPr>
  </w:style>
  <w:style w:type="character" w:styleId="afa">
    <w:name w:val="Emphasis"/>
    <w:uiPriority w:val="20"/>
    <w:qFormat/>
    <w:rsid w:val="000C2490"/>
    <w:rPr>
      <w:i/>
      <w:iCs/>
    </w:rPr>
  </w:style>
  <w:style w:type="numbering" w:customStyle="1" w:styleId="18">
    <w:name w:val="Нет списка1"/>
    <w:next w:val="a2"/>
    <w:uiPriority w:val="99"/>
    <w:semiHidden/>
    <w:unhideWhenUsed/>
    <w:rsid w:val="000C2490"/>
  </w:style>
  <w:style w:type="character" w:styleId="afb">
    <w:name w:val="FollowedHyperlink"/>
    <w:basedOn w:val="a0"/>
    <w:uiPriority w:val="99"/>
    <w:semiHidden/>
    <w:unhideWhenUsed/>
    <w:rsid w:val="000C2490"/>
    <w:rPr>
      <w:color w:val="800080" w:themeColor="followedHyperlink"/>
      <w:u w:val="single"/>
    </w:rPr>
  </w:style>
  <w:style w:type="paragraph" w:customStyle="1" w:styleId="a20">
    <w:name w:val="a2"/>
    <w:basedOn w:val="a"/>
    <w:uiPriority w:val="99"/>
    <w:rsid w:val="000C2490"/>
    <w:pPr>
      <w:spacing w:before="100" w:beforeAutospacing="1" w:after="100" w:afterAutospacing="1"/>
    </w:pPr>
  </w:style>
  <w:style w:type="paragraph" w:customStyle="1" w:styleId="o">
    <w:name w:val="o"/>
    <w:basedOn w:val="a"/>
    <w:rsid w:val="000C2490"/>
    <w:pPr>
      <w:spacing w:before="100" w:beforeAutospacing="1" w:after="100" w:afterAutospacing="1"/>
    </w:pPr>
  </w:style>
  <w:style w:type="paragraph" w:customStyle="1" w:styleId="Default">
    <w:name w:val="Default"/>
    <w:rsid w:val="000C2490"/>
    <w:pPr>
      <w:autoSpaceDE w:val="0"/>
      <w:autoSpaceDN w:val="0"/>
      <w:adjustRightInd w:val="0"/>
      <w:spacing w:after="0" w:line="240" w:lineRule="auto"/>
    </w:pPr>
    <w:rPr>
      <w:rFonts w:ascii="Times New Roman" w:hAnsi="Times New Roman" w:cs="Times New Roman"/>
      <w:color w:val="000000"/>
      <w:sz w:val="24"/>
      <w:szCs w:val="24"/>
    </w:rPr>
  </w:style>
  <w:style w:type="paragraph" w:styleId="afc">
    <w:name w:val="Title"/>
    <w:basedOn w:val="a"/>
    <w:link w:val="afd"/>
    <w:qFormat/>
    <w:rsid w:val="000C2490"/>
    <w:pPr>
      <w:jc w:val="center"/>
    </w:pPr>
    <w:rPr>
      <w:sz w:val="28"/>
    </w:rPr>
  </w:style>
  <w:style w:type="character" w:customStyle="1" w:styleId="afd">
    <w:name w:val="Название Знак"/>
    <w:basedOn w:val="a0"/>
    <w:link w:val="afc"/>
    <w:rsid w:val="000C2490"/>
    <w:rPr>
      <w:rFonts w:ascii="Times New Roman" w:eastAsia="Times New Roman" w:hAnsi="Times New Roman" w:cs="Times New Roman"/>
      <w:sz w:val="28"/>
      <w:szCs w:val="24"/>
      <w:lang w:eastAsia="ru-RU"/>
    </w:rPr>
  </w:style>
  <w:style w:type="character" w:customStyle="1" w:styleId="lider">
    <w:name w:val="lider"/>
    <w:basedOn w:val="a0"/>
    <w:rsid w:val="000C2490"/>
  </w:style>
  <w:style w:type="character" w:customStyle="1" w:styleId="24">
    <w:name w:val="Основной текст (2)_"/>
    <w:link w:val="25"/>
    <w:locked/>
    <w:rsid w:val="000C2490"/>
    <w:rPr>
      <w:sz w:val="28"/>
      <w:szCs w:val="28"/>
      <w:shd w:val="clear" w:color="auto" w:fill="FFFFFF"/>
    </w:rPr>
  </w:style>
  <w:style w:type="paragraph" w:customStyle="1" w:styleId="25">
    <w:name w:val="Основной текст (2)"/>
    <w:basedOn w:val="a"/>
    <w:link w:val="24"/>
    <w:rsid w:val="000C2490"/>
    <w:pPr>
      <w:widowControl w:val="0"/>
      <w:shd w:val="clear" w:color="auto" w:fill="FFFFFF"/>
      <w:spacing w:line="317" w:lineRule="exact"/>
      <w:ind w:firstLine="600"/>
      <w:jc w:val="both"/>
    </w:pPr>
    <w:rPr>
      <w:rFonts w:asciiTheme="minorHAnsi" w:eastAsiaTheme="minorHAnsi" w:hAnsiTheme="minorHAnsi" w:cstheme="minorBidi"/>
      <w:sz w:val="28"/>
      <w:szCs w:val="28"/>
      <w:lang w:eastAsia="en-US"/>
    </w:rPr>
  </w:style>
  <w:style w:type="character" w:customStyle="1" w:styleId="c0">
    <w:name w:val="c0"/>
    <w:basedOn w:val="a0"/>
    <w:rsid w:val="000C2490"/>
  </w:style>
  <w:style w:type="paragraph" w:styleId="2">
    <w:name w:val="List Bullet 2"/>
    <w:basedOn w:val="a"/>
    <w:rsid w:val="000C2490"/>
    <w:pPr>
      <w:numPr>
        <w:numId w:val="31"/>
      </w:numPr>
    </w:pPr>
  </w:style>
  <w:style w:type="character" w:customStyle="1" w:styleId="reachbanner">
    <w:name w:val="_reachbanner_"/>
    <w:basedOn w:val="a0"/>
    <w:rsid w:val="000C2490"/>
  </w:style>
  <w:style w:type="paragraph" w:customStyle="1" w:styleId="afe">
    <w:name w:val="Обыбиблиотечного характераный"/>
    <w:basedOn w:val="a"/>
    <w:rsid w:val="000C2490"/>
    <w:pPr>
      <w:spacing w:line="360" w:lineRule="auto"/>
      <w:ind w:left="284" w:firstLine="425"/>
    </w:pPr>
    <w:rPr>
      <w:rFonts w:eastAsia="Calibri"/>
      <w:sz w:val="28"/>
      <w:szCs w:val="28"/>
      <w:lang w:eastAsia="en-US"/>
    </w:rPr>
  </w:style>
  <w:style w:type="character" w:customStyle="1" w:styleId="c0c8c4">
    <w:name w:val="c0 c8 c4"/>
    <w:basedOn w:val="a0"/>
    <w:rsid w:val="000C2490"/>
  </w:style>
  <w:style w:type="character" w:customStyle="1" w:styleId="c1">
    <w:name w:val="c1"/>
    <w:basedOn w:val="a0"/>
    <w:rsid w:val="000C2490"/>
  </w:style>
  <w:style w:type="paragraph" w:customStyle="1" w:styleId="c2">
    <w:name w:val="c2"/>
    <w:basedOn w:val="a"/>
    <w:rsid w:val="000C2490"/>
    <w:pPr>
      <w:spacing w:before="100" w:beforeAutospacing="1" w:after="100" w:afterAutospacing="1"/>
    </w:pPr>
  </w:style>
  <w:style w:type="character" w:customStyle="1" w:styleId="FontStyle13">
    <w:name w:val="Font Style13"/>
    <w:basedOn w:val="a0"/>
    <w:rsid w:val="000C2490"/>
    <w:rPr>
      <w:rFonts w:ascii="Times New Roman" w:hAnsi="Times New Roman" w:cs="Times New Roman" w:hint="default"/>
      <w:b/>
      <w:bCs/>
      <w:sz w:val="26"/>
      <w:szCs w:val="26"/>
    </w:rPr>
  </w:style>
  <w:style w:type="character" w:customStyle="1" w:styleId="FontStyle14">
    <w:name w:val="Font Style14"/>
    <w:basedOn w:val="a0"/>
    <w:rsid w:val="000C2490"/>
    <w:rPr>
      <w:rFonts w:ascii="Times New Roman" w:hAnsi="Times New Roman" w:cs="Times New Roman" w:hint="default"/>
      <w:sz w:val="26"/>
      <w:szCs w:val="26"/>
    </w:rPr>
  </w:style>
  <w:style w:type="paragraph" w:customStyle="1" w:styleId="paragraphunitunittextm">
    <w:name w:val="paragraph unit unit_text_m"/>
    <w:basedOn w:val="a"/>
    <w:rsid w:val="000C2490"/>
    <w:pPr>
      <w:spacing w:before="100" w:beforeAutospacing="1" w:after="100" w:afterAutospacing="1"/>
    </w:pPr>
  </w:style>
  <w:style w:type="paragraph" w:customStyle="1" w:styleId="Standarduser">
    <w:name w:val="Standard (user)"/>
    <w:rsid w:val="000C2490"/>
    <w:pPr>
      <w:suppressAutoHyphens/>
      <w:autoSpaceDN w:val="0"/>
      <w:textAlignment w:val="baseline"/>
    </w:pPr>
    <w:rPr>
      <w:rFonts w:ascii="Calibri" w:eastAsia="SimSun, 宋体" w:hAnsi="Calibri" w:cs="Tahoma"/>
      <w:kern w:val="3"/>
      <w:lang w:eastAsia="zh-CN"/>
    </w:rPr>
  </w:style>
  <w:style w:type="character" w:customStyle="1" w:styleId="26">
    <w:name w:val="Основной текст (2) + Полужирный"/>
    <w:basedOn w:val="24"/>
    <w:rsid w:val="000C2490"/>
    <w:rPr>
      <w:rFonts w:ascii="Times New Roman" w:eastAsia="Times New Roman" w:hAnsi="Times New Roman" w:cs="Times New Roman"/>
      <w:b/>
      <w:bCs/>
      <w:color w:val="000000"/>
      <w:spacing w:val="0"/>
      <w:w w:val="100"/>
      <w:position w:val="0"/>
      <w:sz w:val="24"/>
      <w:szCs w:val="24"/>
      <w:lang w:val="ru-RU" w:eastAsia="ru-RU" w:bidi="ru-RU"/>
    </w:rPr>
  </w:style>
  <w:style w:type="paragraph" w:customStyle="1" w:styleId="aff">
    <w:name w:val="Заглавие"/>
    <w:basedOn w:val="a"/>
    <w:uiPriority w:val="99"/>
    <w:qFormat/>
    <w:rsid w:val="000C2490"/>
    <w:pPr>
      <w:spacing w:before="240" w:after="60" w:line="276" w:lineRule="auto"/>
      <w:jc w:val="center"/>
      <w:outlineLvl w:val="0"/>
    </w:pPr>
    <w:rPr>
      <w:rFonts w:ascii="Cambria" w:hAnsi="Cambria" w:cs="Calibri"/>
      <w:b/>
      <w:bCs/>
      <w:sz w:val="32"/>
      <w:szCs w:val="32"/>
      <w:lang w:eastAsia="en-US"/>
    </w:rPr>
  </w:style>
  <w:style w:type="character" w:styleId="aff0">
    <w:name w:val="Subtle Reference"/>
    <w:basedOn w:val="a0"/>
    <w:uiPriority w:val="31"/>
    <w:qFormat/>
    <w:rsid w:val="000C2490"/>
    <w:rPr>
      <w:smallCaps/>
      <w:color w:val="C0504D" w:themeColor="accent2"/>
      <w:u w:val="single"/>
    </w:rPr>
  </w:style>
  <w:style w:type="table" w:customStyle="1" w:styleId="27">
    <w:name w:val="Сетка таблицы2"/>
    <w:basedOn w:val="a1"/>
    <w:next w:val="af4"/>
    <w:uiPriority w:val="59"/>
    <w:rsid w:val="000C2490"/>
    <w:rPr>
      <w:rFonts w:eastAsiaTheme="minorEastAsia"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
    <w:basedOn w:val="a1"/>
    <w:next w:val="af4"/>
    <w:uiPriority w:val="59"/>
    <w:rsid w:val="000C2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4"/>
    <w:uiPriority w:val="59"/>
    <w:rsid w:val="000C2490"/>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f4"/>
    <w:uiPriority w:val="59"/>
    <w:rsid w:val="000C2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4"/>
    <w:uiPriority w:val="59"/>
    <w:rsid w:val="000C24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061185E2CF88D7D9F9A4E3EEBC5A107B68F55DD31C0D78E00E802232DD22DA949F6967DE00A7EAj6t4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1obl.ru/news/kultura/v-modelnoy-biblioteke-kopeyska-sozdali-virtualnuyu-shakhtu-i-lektor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58</Pages>
  <Words>15328</Words>
  <Characters>87372</Characters>
  <Application>Microsoft Office Word</Application>
  <DocSecurity>0</DocSecurity>
  <Lines>728</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2024-01-18T11:04:00Z</dcterms:created>
  <dcterms:modified xsi:type="dcterms:W3CDTF">2024-01-19T10:56:00Z</dcterms:modified>
</cp:coreProperties>
</file>