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48" w:rsidRPr="0085073C" w:rsidRDefault="00D31848" w:rsidP="00D31848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r w:rsidRPr="0085073C">
        <w:rPr>
          <w:rStyle w:val="a4"/>
          <w:rFonts w:ascii="Times New Roman" w:hAnsi="Times New Roman" w:cs="Times New Roman"/>
          <w:sz w:val="28"/>
          <w:szCs w:val="28"/>
        </w:rPr>
        <w:t xml:space="preserve">Сводные результаты мониторинга </w:t>
      </w:r>
    </w:p>
    <w:p w:rsidR="00D31848" w:rsidRPr="0085073C" w:rsidRDefault="00D31848" w:rsidP="00D31848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5073C">
        <w:rPr>
          <w:rStyle w:val="a4"/>
          <w:rFonts w:ascii="Times New Roman" w:hAnsi="Times New Roman" w:cs="Times New Roman"/>
          <w:sz w:val="28"/>
          <w:szCs w:val="28"/>
        </w:rPr>
        <w:t>«Удовлетворенность населения качеством предоставляемых услуг в сфере культуры и дополнительного образования» за 2014 - 2015 годы</w:t>
      </w:r>
    </w:p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2291"/>
        <w:gridCol w:w="1157"/>
        <w:gridCol w:w="1573"/>
      </w:tblGrid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учреждения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Средневзвешенный коэффициент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Размещение на сайте управления культуры</w:t>
            </w:r>
          </w:p>
        </w:tc>
      </w:tr>
      <w:tr w:rsidR="0085073C" w:rsidRPr="0085073C" w:rsidTr="008918A8">
        <w:trPr>
          <w:tblCellSpacing w:w="0" w:type="dxa"/>
        </w:trPr>
        <w:tc>
          <w:tcPr>
            <w:tcW w:w="10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Анкета для посетителей музея</w:t>
            </w:r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«Краеведческий музей»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192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</w:t>
            </w:r>
            <w:r w:rsidR="00192F2A"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85073C" w:rsidRPr="0085073C" w:rsidTr="008918A8">
        <w:trPr>
          <w:tblCellSpacing w:w="0" w:type="dxa"/>
        </w:trPr>
        <w:tc>
          <w:tcPr>
            <w:tcW w:w="10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Анкета для читателей библиотек</w:t>
            </w:r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«Централизованная библиотечная система»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9E0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</w:t>
            </w:r>
            <w:r w:rsidR="009E0BFF"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85073C" w:rsidRPr="0085073C" w:rsidTr="008918A8">
        <w:trPr>
          <w:tblCellSpacing w:w="0" w:type="dxa"/>
        </w:trPr>
        <w:tc>
          <w:tcPr>
            <w:tcW w:w="10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Анкета № 1 – для участников клубных формирований Дома культуры</w:t>
            </w:r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Петрякова»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Кирова»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9E0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</w:t>
            </w:r>
            <w:r w:rsidR="009E0BFF"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Бажова»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30 лет ВЛКСМ»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4B3B73" w:rsidP="0089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Ильича»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055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</w:t>
            </w:r>
            <w:r w:rsidR="00055279"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Маяковского»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560596" w:rsidP="0089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85073C" w:rsidRPr="0085073C" w:rsidTr="008918A8">
        <w:trPr>
          <w:tblCellSpacing w:w="0" w:type="dxa"/>
        </w:trPr>
        <w:tc>
          <w:tcPr>
            <w:tcW w:w="10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Анкета № 2 – для посетителей мероприятий, проводимых Домом культуры</w:t>
            </w:r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Ильича»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055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</w:t>
            </w:r>
            <w:r w:rsidR="00055279"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30 лет ВЛКСМ»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4B3B73" w:rsidP="0089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Кирова»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Петрякова»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Маяковского»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560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</w:t>
            </w:r>
            <w:r w:rsidR="00560596"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Бажова»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283B23" w:rsidP="00283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85073C" w:rsidRPr="0085073C" w:rsidTr="008918A8">
        <w:trPr>
          <w:tblCellSpacing w:w="0" w:type="dxa"/>
        </w:trPr>
        <w:tc>
          <w:tcPr>
            <w:tcW w:w="10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Анкета для учащихся школ дополнительного образования детей</w:t>
            </w:r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ДОД «ДШИ № 2»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ДОД «ДШИ № 1»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85073C" w:rsidRPr="0085073C" w:rsidTr="008918A8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ДОД «ДМШ № 1»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BA0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</w:t>
            </w:r>
            <w:r w:rsidR="00BA0F53"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D31848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848" w:rsidRPr="0085073C" w:rsidRDefault="0085073C" w:rsidP="0089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D31848" w:rsidRPr="0085073C">
                <w:rPr>
                  <w:rFonts w:ascii="Times New Roman" w:eastAsia="Times New Roman" w:hAnsi="Times New Roman" w:cs="Times New Roman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bookmarkEnd w:id="0"/>
    </w:tbl>
    <w:p w:rsidR="00D31848" w:rsidRDefault="00D31848" w:rsidP="00D31848"/>
    <w:p w:rsidR="00D31848" w:rsidRDefault="00D31848"/>
    <w:sectPr w:rsidR="00D3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1C"/>
    <w:rsid w:val="00055279"/>
    <w:rsid w:val="00192F2A"/>
    <w:rsid w:val="00283B23"/>
    <w:rsid w:val="00390C1C"/>
    <w:rsid w:val="004B3B73"/>
    <w:rsid w:val="00560596"/>
    <w:rsid w:val="00791A54"/>
    <w:rsid w:val="0085073C"/>
    <w:rsid w:val="009E0BFF"/>
    <w:rsid w:val="00BA0F53"/>
    <w:rsid w:val="00D31848"/>
    <w:rsid w:val="00D3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C1C"/>
    <w:rPr>
      <w:b/>
      <w:bCs/>
    </w:rPr>
  </w:style>
  <w:style w:type="character" w:styleId="a5">
    <w:name w:val="Hyperlink"/>
    <w:basedOn w:val="a0"/>
    <w:uiPriority w:val="99"/>
    <w:semiHidden/>
    <w:unhideWhenUsed/>
    <w:rsid w:val="00390C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C1C"/>
    <w:rPr>
      <w:b/>
      <w:bCs/>
    </w:rPr>
  </w:style>
  <w:style w:type="character" w:styleId="a5">
    <w:name w:val="Hyperlink"/>
    <w:basedOn w:val="a0"/>
    <w:uiPriority w:val="99"/>
    <w:semiHidden/>
    <w:unhideWhenUsed/>
    <w:rsid w:val="00390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eysk-kultura.ru/uchrezhdenia-k/193-dom-kultury-im-s-m-kirova" TargetMode="External"/><Relationship Id="rId13" Type="http://schemas.openxmlformats.org/officeDocument/2006/relationships/hyperlink" Target="http://kopeysk-kultura.ru/uchrezhdenia-k/200-munitsipalnoe-uchrezhdenie-dom-kultury-im-ilicha" TargetMode="External"/><Relationship Id="rId18" Type="http://schemas.openxmlformats.org/officeDocument/2006/relationships/hyperlink" Target="http://kopeysk-kultura.ru/uchrezhdenia-k/199-munitsipalnoe-uchrezhdenie-dom-kultury-im-p-p-bazho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peysk-kultura.ru/uchrezhdenia-k/189-detskaya-muzykalnaya-shkola-1" TargetMode="External"/><Relationship Id="rId7" Type="http://schemas.openxmlformats.org/officeDocument/2006/relationships/hyperlink" Target="http://kopeysk-kultura.ru/uchrezhdenia-k/191-munitsipalnoe-uchrezhdenie-dom-kultury-im-petryakova-kopejskogo-gorodskogo-okruga" TargetMode="External"/><Relationship Id="rId12" Type="http://schemas.openxmlformats.org/officeDocument/2006/relationships/hyperlink" Target="http://kopeysk-kultura.ru/uchrezhdenia-k/194-munitsipalnoe-uchrezhdenie-dom-kultury-im-mayakovskogo-kopejskogo-gorodskogo-okruga" TargetMode="External"/><Relationship Id="rId17" Type="http://schemas.openxmlformats.org/officeDocument/2006/relationships/hyperlink" Target="http://kopeysk-kultura.ru/uchrezhdenia-k/194-munitsipalnoe-uchrezhdenie-dom-kultury-im-mayakovskogo-kopejskogo-gorodskogo-okrug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opeysk-kultura.ru/uchrezhdenia-k/191-munitsipalnoe-uchrezhdenie-dom-kultury-im-petryakova-kopejskogo-gorodskogo-okruga" TargetMode="External"/><Relationship Id="rId20" Type="http://schemas.openxmlformats.org/officeDocument/2006/relationships/hyperlink" Target="http://kopeysk-kultura.ru/uchrezhdenia-k/202-munitsipalnoe-uchrezhdenie-dopolnitelnogo-obrazovaniya-detej-detskaya-shkola-iskusstv-1" TargetMode="External"/><Relationship Id="rId1" Type="http://schemas.openxmlformats.org/officeDocument/2006/relationships/styles" Target="styles.xml"/><Relationship Id="rId6" Type="http://schemas.openxmlformats.org/officeDocument/2006/relationships/hyperlink" Target="http://kopeysk-kultura.ru/uchrezhdenia-k/196-munitsipalnoe-uchrezhdenie-tsentralizovannaya-bibliotechnaya-sistema" TargetMode="External"/><Relationship Id="rId11" Type="http://schemas.openxmlformats.org/officeDocument/2006/relationships/hyperlink" Target="http://kopeysk-kultura.ru/uchrezhdenia-k/200-munitsipalnoe-uchrezhdenie-dom-kultury-im-ilicha" TargetMode="External"/><Relationship Id="rId5" Type="http://schemas.openxmlformats.org/officeDocument/2006/relationships/hyperlink" Target="http://kopeysk-kultura.ru/uchrezhdenia-k/195-munitsipalnoe-uchrezhdenie-kraevedcheskij-muzej" TargetMode="External"/><Relationship Id="rId15" Type="http://schemas.openxmlformats.org/officeDocument/2006/relationships/hyperlink" Target="http://kopeysk-kultura.ru/uchrezhdenia-k/193-dom-kultury-im-s-m-kirov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opeysk-kultura.ru/uchrezhdenia-k/201-munitsipalnoe-uchrezhdenie-dom-kultury-im-30-let-vlksm" TargetMode="External"/><Relationship Id="rId19" Type="http://schemas.openxmlformats.org/officeDocument/2006/relationships/hyperlink" Target="http://kopeysk-kultura.ru/uchrezhdenia-k/192-dshi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peysk-kultura.ru/uchrezhdenia-k/199-munitsipalnoe-uchrezhdenie-dom-kultury-im-p-p-bazhova" TargetMode="External"/><Relationship Id="rId14" Type="http://schemas.openxmlformats.org/officeDocument/2006/relationships/hyperlink" Target="http://kopeysk-kultura.ru/uchrezhdenia-k/201-munitsipalnoe-uchrezhdenie-dom-kultury-im-30-let-vlks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3</cp:revision>
  <dcterms:created xsi:type="dcterms:W3CDTF">2015-07-23T10:11:00Z</dcterms:created>
  <dcterms:modified xsi:type="dcterms:W3CDTF">2015-07-24T09:29:00Z</dcterms:modified>
</cp:coreProperties>
</file>