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F5" w:rsidRDefault="000F44F5" w:rsidP="00831EDE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31EDE">
        <w:rPr>
          <w:rFonts w:ascii="Times New Roman" w:hAnsi="Times New Roman"/>
          <w:sz w:val="20"/>
          <w:szCs w:val="20"/>
        </w:rPr>
        <w:t>Заместитель Главы администрации</w:t>
      </w:r>
      <w:r>
        <w:rPr>
          <w:rFonts w:ascii="Times New Roman" w:hAnsi="Times New Roman"/>
          <w:sz w:val="20"/>
          <w:szCs w:val="20"/>
        </w:rPr>
        <w:tab/>
        <w:t xml:space="preserve">          Начальник Управления культуры             Директор МУ «ДК им. С.М. Кирова»</w:t>
      </w:r>
    </w:p>
    <w:p w:rsidR="000F44F5" w:rsidRDefault="000F44F5" w:rsidP="00831EDE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0"/>
          <w:szCs w:val="20"/>
        </w:rPr>
        <w:t>Копейского городского округа</w:t>
      </w:r>
      <w:r>
        <w:rPr>
          <w:rFonts w:ascii="Times New Roman" w:hAnsi="Times New Roman"/>
          <w:sz w:val="20"/>
          <w:szCs w:val="20"/>
        </w:rPr>
        <w:tab/>
        <w:t xml:space="preserve">          админстрации Копейского городского      ____________________Т.Е. Саблина</w:t>
      </w:r>
    </w:p>
    <w:p w:rsidR="000F44F5" w:rsidRDefault="000F44F5" w:rsidP="00831EDE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социальному развитию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округа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«____»_____________2017 г.</w:t>
      </w:r>
    </w:p>
    <w:p w:rsidR="000F44F5" w:rsidRPr="00831EDE" w:rsidRDefault="000F44F5" w:rsidP="00831EDE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________________В.Г. Бисеров                      _________________Л.Н. Марчук</w:t>
      </w:r>
    </w:p>
    <w:p w:rsidR="000F44F5" w:rsidRDefault="000F44F5" w:rsidP="00057A5D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«____»_____________2017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«____»_____________2017 г.</w:t>
      </w:r>
    </w:p>
    <w:p w:rsidR="000F44F5" w:rsidRDefault="000F44F5" w:rsidP="00057A5D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0F44F5" w:rsidRPr="00831EDE" w:rsidRDefault="000F44F5" w:rsidP="00831EDE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0F44F5" w:rsidRDefault="000F44F5" w:rsidP="00057A5D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F44F5" w:rsidRPr="00E06AF6" w:rsidRDefault="000F44F5" w:rsidP="00E06AF6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Положение о городском экологическом видео-и фото конкурсе</w:t>
      </w:r>
    </w:p>
    <w:p w:rsidR="000F44F5" w:rsidRPr="00E06AF6" w:rsidRDefault="000F44F5" w:rsidP="00E06AF6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«Эко-город»</w:t>
      </w:r>
    </w:p>
    <w:p w:rsidR="000F44F5" w:rsidRPr="00E06AF6" w:rsidRDefault="000F44F5" w:rsidP="00E06AF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Городской экологический конкурс «Эко-город» (далее - Конкурс) приурочен к  Году экологии и празднованию 110-летия г. Копейск.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условия проведения Конкурса.</w:t>
      </w:r>
    </w:p>
    <w:p w:rsidR="000F44F5" w:rsidRPr="00E06AF6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Основные цели и задачи конкурса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Укрепление имиджа Копейска как города, за</w:t>
      </w:r>
      <w:r>
        <w:rPr>
          <w:rFonts w:ascii="Times New Roman" w:hAnsi="Times New Roman"/>
          <w:sz w:val="24"/>
          <w:szCs w:val="24"/>
        </w:rPr>
        <w:t xml:space="preserve">ботящегося об окружающей среде, повышение интереса жителей к истории города.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>Привлечение внимания подрастающего поколения и жителей города Копейска к проблемам изучения и охраны природы,</w:t>
      </w:r>
      <w:r w:rsidRPr="00E06AF6">
        <w:rPr>
          <w:rFonts w:ascii="Times New Roman" w:hAnsi="Times New Roman"/>
          <w:sz w:val="24"/>
          <w:szCs w:val="24"/>
        </w:rPr>
        <w:t xml:space="preserve"> формирование положительного восприятия образа города, усиление стремлений поддерживать чистоту и улучшение экологической обстановки вКопейском городском округе.</w:t>
      </w:r>
    </w:p>
    <w:p w:rsidR="000F44F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Повышение участия населения Копейска в мероприятиях, направленных</w:t>
      </w:r>
      <w:r>
        <w:rPr>
          <w:rFonts w:ascii="Times New Roman" w:hAnsi="Times New Roman"/>
          <w:sz w:val="24"/>
          <w:szCs w:val="24"/>
        </w:rPr>
        <w:t xml:space="preserve"> на сохранение окружающей среды, п</w:t>
      </w:r>
      <w:r w:rsidRPr="00E06AF6">
        <w:rPr>
          <w:rFonts w:ascii="Times New Roman" w:hAnsi="Times New Roman"/>
          <w:sz w:val="24"/>
          <w:szCs w:val="24"/>
        </w:rPr>
        <w:t>ривлечение волонтерских ресурсов Копейска к решению экологических проблем.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Развитие экологической культуры населения Копейска, пропаганда среди населения ресурсосбережения, бережного отношения к окружающей среде и экологической ответственности.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Стимулирование качественного и количественного роста числа проектов, направленных на сохранение окружающей среды.</w:t>
      </w:r>
    </w:p>
    <w:p w:rsidR="000F44F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0F35">
        <w:rPr>
          <w:rFonts w:ascii="Times New Roman" w:hAnsi="Times New Roman"/>
          <w:sz w:val="24"/>
          <w:szCs w:val="24"/>
        </w:rPr>
        <w:t xml:space="preserve">Воспитание чувства сопричастности </w:t>
      </w:r>
      <w:r>
        <w:rPr>
          <w:rFonts w:ascii="Times New Roman" w:hAnsi="Times New Roman"/>
          <w:sz w:val="24"/>
          <w:szCs w:val="24"/>
        </w:rPr>
        <w:t>копейчан</w:t>
      </w:r>
      <w:r w:rsidRPr="007B0F3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экологической ситуации в городе. </w:t>
      </w:r>
    </w:p>
    <w:p w:rsidR="000F44F5" w:rsidRPr="007B0F3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E06AF6">
        <w:rPr>
          <w:rFonts w:ascii="Times New Roman" w:hAnsi="Times New Roman"/>
          <w:sz w:val="24"/>
          <w:szCs w:val="24"/>
        </w:rPr>
        <w:t>еализация программы экологической информированности населения с помощью эффективных инструментов.</w:t>
      </w:r>
    </w:p>
    <w:p w:rsidR="000F44F5" w:rsidRPr="00E06AF6" w:rsidRDefault="000F44F5" w:rsidP="00E06AF6">
      <w:pPr>
        <w:pStyle w:val="ListParagraph"/>
        <w:ind w:left="928"/>
        <w:jc w:val="both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Организаторы и учредители конкурса</w:t>
      </w:r>
    </w:p>
    <w:p w:rsidR="000F44F5" w:rsidRPr="00E06AF6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3.1.</w:t>
      </w:r>
      <w:r w:rsidRPr="00E06AF6">
        <w:rPr>
          <w:rFonts w:ascii="Times New Roman" w:hAnsi="Times New Roman"/>
          <w:sz w:val="24"/>
          <w:szCs w:val="24"/>
        </w:rPr>
        <w:tab/>
        <w:t xml:space="preserve">Администрация Копейского городского округа. </w:t>
      </w:r>
    </w:p>
    <w:p w:rsidR="000F44F5" w:rsidRPr="00E06AF6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3.2.</w:t>
      </w:r>
      <w:r w:rsidRPr="00E06AF6">
        <w:rPr>
          <w:rFonts w:ascii="Times New Roman" w:hAnsi="Times New Roman"/>
          <w:sz w:val="24"/>
          <w:szCs w:val="24"/>
        </w:rPr>
        <w:tab/>
        <w:t>Управление культуры администрации Копейского городского округа.</w:t>
      </w:r>
    </w:p>
    <w:p w:rsidR="000F44F5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3.3.</w:t>
      </w:r>
      <w:r w:rsidRPr="00E06AF6">
        <w:rPr>
          <w:rFonts w:ascii="Times New Roman" w:hAnsi="Times New Roman"/>
          <w:sz w:val="24"/>
          <w:szCs w:val="24"/>
        </w:rPr>
        <w:tab/>
        <w:t>Муниципальное учреждение «Дом культуры им. С.М. Кирова».</w:t>
      </w:r>
    </w:p>
    <w:p w:rsidR="000F44F5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831ED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Партнеры конурса</w:t>
      </w:r>
    </w:p>
    <w:p w:rsidR="000F44F5" w:rsidRPr="00E06AF6" w:rsidRDefault="000F44F5" w:rsidP="00831EDE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6AF6">
        <w:rPr>
          <w:rFonts w:ascii="Times New Roman" w:hAnsi="Times New Roman"/>
          <w:sz w:val="24"/>
          <w:szCs w:val="24"/>
        </w:rPr>
        <w:t>.1.</w:t>
      </w:r>
      <w:r w:rsidRPr="00E06A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ТРК Слава</w:t>
      </w:r>
    </w:p>
    <w:p w:rsidR="000F44F5" w:rsidRPr="00E06AF6" w:rsidRDefault="000F44F5" w:rsidP="00831EDE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6AF6">
        <w:rPr>
          <w:rFonts w:ascii="Times New Roman" w:hAnsi="Times New Roman"/>
          <w:sz w:val="24"/>
          <w:szCs w:val="24"/>
        </w:rPr>
        <w:t>.2.</w:t>
      </w:r>
      <w:r w:rsidRPr="00E06A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ИНСИТ ТВ</w:t>
      </w:r>
    </w:p>
    <w:p w:rsidR="000F44F5" w:rsidRDefault="000F44F5" w:rsidP="00831EDE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6AF6">
        <w:rPr>
          <w:rFonts w:ascii="Times New Roman" w:hAnsi="Times New Roman"/>
          <w:sz w:val="24"/>
          <w:szCs w:val="24"/>
        </w:rPr>
        <w:t>.3.</w:t>
      </w:r>
      <w:r w:rsidRPr="00E06A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Копейское телевидение</w:t>
      </w:r>
    </w:p>
    <w:p w:rsidR="000F44F5" w:rsidRPr="00E06AF6" w:rsidRDefault="000F44F5" w:rsidP="00057A5D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ab/>
        <w:t>Газета «Копейский рабочий»</w:t>
      </w:r>
    </w:p>
    <w:p w:rsidR="000F44F5" w:rsidRPr="00E06AF6" w:rsidRDefault="000F44F5" w:rsidP="00E06AF6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0F44F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Участниками конкурса могут стать школьник</w:t>
      </w:r>
      <w:r>
        <w:rPr>
          <w:rFonts w:ascii="Times New Roman" w:hAnsi="Times New Roman"/>
          <w:sz w:val="24"/>
          <w:szCs w:val="24"/>
        </w:rPr>
        <w:t>и</w:t>
      </w:r>
      <w:r w:rsidRPr="00E06AF6">
        <w:rPr>
          <w:rFonts w:ascii="Times New Roman" w:hAnsi="Times New Roman"/>
          <w:sz w:val="24"/>
          <w:szCs w:val="24"/>
        </w:rPr>
        <w:t>, студенты, отдельные авторы и авторские коллективы.</w:t>
      </w:r>
    </w:p>
    <w:p w:rsidR="000F44F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участию допускаются работы, соответствующие одновременно следующим критериям: </w:t>
      </w:r>
    </w:p>
    <w:p w:rsidR="000F44F5" w:rsidRDefault="000F44F5" w:rsidP="007722A9">
      <w:pPr>
        <w:pStyle w:val="ListParagraph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Сохранение разнообразия флоры и фауны родного края;</w:t>
      </w:r>
    </w:p>
    <w:p w:rsidR="000F44F5" w:rsidRDefault="000F44F5" w:rsidP="007722A9">
      <w:pPr>
        <w:pStyle w:val="ListParagraph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Организующие системы обращения с отходами;</w:t>
      </w:r>
    </w:p>
    <w:p w:rsidR="000F44F5" w:rsidRDefault="000F44F5" w:rsidP="007722A9">
      <w:pPr>
        <w:pStyle w:val="ListParagraph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Сохранение водных объектов;</w:t>
      </w:r>
    </w:p>
    <w:p w:rsidR="000F44F5" w:rsidRPr="007722A9" w:rsidRDefault="000F44F5" w:rsidP="007722A9">
      <w:pPr>
        <w:pStyle w:val="ListParagraph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Повышение экологической ответственности населения. </w:t>
      </w:r>
    </w:p>
    <w:p w:rsidR="000F44F5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содержащие ясно сформированную идею, поднимающие актуальные социально-значимые экологические проблемы и имеющие законченную художественную форму.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Требования к конкурсным работам: 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06AF6">
        <w:rPr>
          <w:rFonts w:ascii="Times New Roman" w:hAnsi="Times New Roman"/>
          <w:sz w:val="24"/>
          <w:szCs w:val="24"/>
        </w:rPr>
        <w:t>олжны быть сняты на территории Копейского городского округа.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06AF6">
        <w:rPr>
          <w:rFonts w:ascii="Times New Roman" w:hAnsi="Times New Roman"/>
          <w:sz w:val="24"/>
          <w:szCs w:val="24"/>
        </w:rPr>
        <w:t>олжны быть посвящены Году экологии.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Сроки проведения конкурса </w:t>
      </w:r>
      <w:r>
        <w:rPr>
          <w:rFonts w:ascii="Times New Roman" w:hAnsi="Times New Roman"/>
          <w:sz w:val="24"/>
          <w:szCs w:val="24"/>
        </w:rPr>
        <w:t xml:space="preserve">с 15 мая  по 15 сентября.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Для участия в Конкурсе необходимо подать заявку (Приложение № 1 к настоящему Положению)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Участие в Конкурсе осуществляется на безвозмездной основе и не подразумевает внесения участниками организационных взносов.</w:t>
      </w:r>
    </w:p>
    <w:p w:rsidR="000F44F5" w:rsidRPr="00E06AF6" w:rsidRDefault="000F44F5" w:rsidP="00E06AF6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Bold" w:hAnsi="Times New Roman"/>
          <w:b/>
          <w:bCs/>
          <w:sz w:val="24"/>
          <w:szCs w:val="24"/>
        </w:rPr>
        <w:t xml:space="preserve"> Условия и порядок проведения конкурса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Bold" w:hAnsi="Times New Roman"/>
          <w:bCs/>
          <w:sz w:val="24"/>
          <w:szCs w:val="24"/>
        </w:rPr>
        <w:t xml:space="preserve"> От одного автора или коллектива принимается на конкурс один (видео и фото) проект.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Bold" w:hAnsi="Times New Roman"/>
          <w:bCs/>
          <w:sz w:val="24"/>
          <w:szCs w:val="24"/>
        </w:rPr>
        <w:t xml:space="preserve"> Требования к фото</w:t>
      </w:r>
      <w:r>
        <w:rPr>
          <w:rFonts w:ascii="Times New Roman" w:eastAsia="Times-Bold" w:hAnsi="Times New Roman"/>
          <w:bCs/>
          <w:sz w:val="24"/>
          <w:szCs w:val="24"/>
        </w:rPr>
        <w:t>графии</w:t>
      </w:r>
      <w:r w:rsidRPr="00E06AF6">
        <w:rPr>
          <w:rFonts w:ascii="Times New Roman" w:eastAsia="Times-Bold" w:hAnsi="Times New Roman"/>
          <w:bCs/>
          <w:sz w:val="24"/>
          <w:szCs w:val="24"/>
        </w:rPr>
        <w:t xml:space="preserve">: 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Фотографии предоставляются в электронном виде в формате </w:t>
      </w:r>
      <w:r w:rsidRPr="00E06AF6">
        <w:rPr>
          <w:rFonts w:ascii="Times New Roman" w:hAnsi="Times New Roman"/>
          <w:sz w:val="24"/>
          <w:szCs w:val="24"/>
          <w:lang w:val="en-US"/>
        </w:rPr>
        <w:t>JPG</w:t>
      </w:r>
      <w:r w:rsidRPr="00E06AF6">
        <w:rPr>
          <w:rFonts w:ascii="Times New Roman" w:hAnsi="Times New Roman"/>
          <w:sz w:val="24"/>
          <w:szCs w:val="24"/>
        </w:rPr>
        <w:t>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Количество фотографий – не более 5 шт.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Разрешение фотографии не менее 2000 пикселей по широкому краю; размер одной фотографии – не менее 2 </w:t>
      </w:r>
      <w:r w:rsidRPr="00E06AF6">
        <w:rPr>
          <w:rFonts w:ascii="Times New Roman" w:hAnsi="Times New Roman"/>
          <w:sz w:val="24"/>
          <w:szCs w:val="24"/>
          <w:lang w:val="en-US"/>
        </w:rPr>
        <w:t>MB</w:t>
      </w:r>
      <w:r w:rsidRPr="00E06AF6">
        <w:rPr>
          <w:rFonts w:ascii="Times New Roman" w:hAnsi="Times New Roman"/>
          <w:sz w:val="24"/>
          <w:szCs w:val="24"/>
        </w:rPr>
        <w:t xml:space="preserve">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 Требования к ролику: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Продолжительность – от 1 до 2 минут.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Формат – AVI, MPG, MP4.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Качество видео - Full HD (1920х1080).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Звуковое сопровождение на видео – обязательно.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>Использование при монтаже и съёмке видеоролика специальных программ и инструментов - на усмотрение участника.</w:t>
      </w:r>
    </w:p>
    <w:p w:rsidR="000F44F5" w:rsidRPr="00E06AF6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>Участники самостоятельно определяют жанр видеоролика (репортаж, зарисовка, видеоклип, анимация, постановочные ролики, и т.п.).</w:t>
      </w:r>
    </w:p>
    <w:p w:rsidR="000F44F5" w:rsidRPr="00B532C9" w:rsidRDefault="000F44F5" w:rsidP="00E06AF6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>На конкурс не принимаются ролики низкого качества</w:t>
      </w:r>
      <w:r>
        <w:rPr>
          <w:rFonts w:ascii="Times New Roman" w:eastAsia="Times-Roman" w:hAnsi="Times New Roman"/>
          <w:sz w:val="24"/>
          <w:szCs w:val="24"/>
        </w:rPr>
        <w:t xml:space="preserve"> и </w:t>
      </w:r>
      <w:r w:rsidRPr="00E06AF6">
        <w:rPr>
          <w:rFonts w:ascii="Times New Roman" w:eastAsia="Times-Roman" w:hAnsi="Times New Roman"/>
          <w:sz w:val="24"/>
          <w:szCs w:val="24"/>
        </w:rPr>
        <w:t>рекламного характера, нарушающие законодательство РФ, оскорбляющие достоинство и чувства других людей, не соответствующие тематике конкурса.</w:t>
      </w:r>
    </w:p>
    <w:p w:rsidR="000F44F5" w:rsidRDefault="000F44F5" w:rsidP="00B532C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Требования к короткометражному фильму: </w:t>
      </w:r>
    </w:p>
    <w:p w:rsidR="000F44F5" w:rsidRDefault="000F44F5" w:rsidP="00057A5D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Продолжительность – не более 20 минут.</w:t>
      </w:r>
    </w:p>
    <w:p w:rsidR="000F44F5" w:rsidRPr="00B532C9" w:rsidRDefault="000F44F5" w:rsidP="00B532C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4"/>
          <w:szCs w:val="24"/>
        </w:rPr>
      </w:pPr>
      <w:r w:rsidRPr="00B532C9">
        <w:rPr>
          <w:rFonts w:ascii="Times New Roman" w:eastAsia="Times-Roman" w:hAnsi="Times New Roman"/>
          <w:sz w:val="24"/>
          <w:szCs w:val="24"/>
        </w:rPr>
        <w:t xml:space="preserve">Формат - </w:t>
      </w:r>
      <w:r w:rsidRPr="00B532C9">
        <w:rPr>
          <w:rFonts w:ascii="Times New Roman" w:hAnsi="Times New Roman"/>
          <w:sz w:val="24"/>
          <w:szCs w:val="24"/>
        </w:rPr>
        <w:t>AVI, MPG, MP4.</w:t>
      </w:r>
    </w:p>
    <w:p w:rsidR="000F44F5" w:rsidRPr="00E06AF6" w:rsidRDefault="000F44F5" w:rsidP="00B532C9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Качество видео - Full HD (1920х1080).</w:t>
      </w:r>
    </w:p>
    <w:p w:rsidR="000F44F5" w:rsidRPr="00E06AF6" w:rsidRDefault="000F44F5" w:rsidP="00B532C9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Звуковое сопровождение на видео – обязательно.</w:t>
      </w:r>
    </w:p>
    <w:p w:rsidR="000F44F5" w:rsidRPr="00E06AF6" w:rsidRDefault="000F44F5" w:rsidP="00B532C9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 xml:space="preserve">Использование при монтаже и съёмке </w:t>
      </w:r>
      <w:r>
        <w:rPr>
          <w:rFonts w:ascii="Times New Roman" w:eastAsia="Times-Roman" w:hAnsi="Times New Roman"/>
          <w:sz w:val="24"/>
          <w:szCs w:val="24"/>
        </w:rPr>
        <w:t>фильма</w:t>
      </w:r>
      <w:r w:rsidRPr="00E06AF6">
        <w:rPr>
          <w:rFonts w:ascii="Times New Roman" w:eastAsia="Times-Roman" w:hAnsi="Times New Roman"/>
          <w:sz w:val="24"/>
          <w:szCs w:val="24"/>
        </w:rPr>
        <w:t xml:space="preserve"> специальных программ и инструментов - на усмотрение участника.</w:t>
      </w:r>
    </w:p>
    <w:p w:rsidR="000F44F5" w:rsidRPr="00B532C9" w:rsidRDefault="000F44F5" w:rsidP="00B532C9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6AF6">
        <w:rPr>
          <w:rFonts w:ascii="Times New Roman" w:eastAsia="Times-Roman" w:hAnsi="Times New Roman"/>
          <w:sz w:val="24"/>
          <w:szCs w:val="24"/>
        </w:rPr>
        <w:t xml:space="preserve">Не принимаются для участия в конкурсе </w:t>
      </w:r>
      <w:r>
        <w:rPr>
          <w:rFonts w:ascii="Times New Roman" w:eastAsia="Times-Roman" w:hAnsi="Times New Roman"/>
          <w:sz w:val="24"/>
          <w:szCs w:val="24"/>
        </w:rPr>
        <w:t xml:space="preserve">фильмы низкого качества, </w:t>
      </w:r>
      <w:r w:rsidRPr="00E06AF6">
        <w:rPr>
          <w:rFonts w:ascii="Times New Roman" w:eastAsia="Times-Roman" w:hAnsi="Times New Roman"/>
          <w:sz w:val="24"/>
          <w:szCs w:val="24"/>
        </w:rPr>
        <w:t>рекламного характера, нарушающие законодательство РФ, оскорбляющие достоинство и чувства других людей, не соответствующие тематике конкурса.</w:t>
      </w:r>
    </w:p>
    <w:p w:rsidR="000F44F5" w:rsidRDefault="000F44F5" w:rsidP="00B532C9">
      <w:pPr>
        <w:pStyle w:val="ListParagraph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-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autoSpaceDE w:val="0"/>
        <w:autoSpaceDN w:val="0"/>
        <w:adjustRightInd w:val="0"/>
        <w:spacing w:after="0"/>
        <w:ind w:left="644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6.5. </w:t>
      </w:r>
      <w:r w:rsidRPr="00E06AF6">
        <w:rPr>
          <w:rFonts w:ascii="Times New Roman" w:eastAsia="Times-Roman" w:hAnsi="Times New Roman"/>
          <w:sz w:val="24"/>
          <w:szCs w:val="24"/>
        </w:rPr>
        <w:t>Работы, участвующие в конкурсе, не рецензируются и не возвращаются.</w:t>
      </w:r>
    </w:p>
    <w:p w:rsidR="000F44F5" w:rsidRPr="00E06AF6" w:rsidRDefault="000F44F5" w:rsidP="007722A9">
      <w:pPr>
        <w:pStyle w:val="ListParagraph"/>
        <w:autoSpaceDE w:val="0"/>
        <w:autoSpaceDN w:val="0"/>
        <w:adjustRightInd w:val="0"/>
        <w:spacing w:after="0"/>
        <w:ind w:left="644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6</w:t>
      </w:r>
      <w:r w:rsidRPr="00E06AF6">
        <w:rPr>
          <w:rFonts w:ascii="Times New Roman" w:eastAsia="Times-Roman" w:hAnsi="Times New Roman"/>
          <w:sz w:val="24"/>
          <w:szCs w:val="24"/>
        </w:rPr>
        <w:t>.</w:t>
      </w:r>
      <w:r>
        <w:rPr>
          <w:rFonts w:ascii="Times New Roman" w:eastAsia="Times-Roman" w:hAnsi="Times New Roman"/>
          <w:sz w:val="24"/>
          <w:szCs w:val="24"/>
        </w:rPr>
        <w:t>6</w:t>
      </w:r>
      <w:r w:rsidRPr="00E06AF6">
        <w:rPr>
          <w:rFonts w:ascii="Times New Roman" w:eastAsia="Times-Roman" w:hAnsi="Times New Roman"/>
          <w:sz w:val="24"/>
          <w:szCs w:val="24"/>
        </w:rPr>
        <w:t>. Ответственность за соблюдение авторских прав работы, участвующей в конкурсе, несет участник (коллектив участников), подавший данную работу на конкурс.</w:t>
      </w:r>
    </w:p>
    <w:p w:rsidR="000F44F5" w:rsidRPr="00E06AF6" w:rsidRDefault="000F44F5" w:rsidP="00E06AF6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0F44F5" w:rsidRPr="007722A9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фотография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Лучший социальный ролик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короткометражный фильм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По согласованию с партнерами конкурса жюри имеет право учреждать дополнительные номинации и специальные призы.</w:t>
      </w:r>
    </w:p>
    <w:p w:rsidR="000F44F5" w:rsidRPr="00E06AF6" w:rsidRDefault="000F44F5" w:rsidP="00E06AF6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b/>
          <w:sz w:val="24"/>
          <w:szCs w:val="24"/>
        </w:rPr>
        <w:t>Жюри конкурса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В состав жюри конкурса входят представители администрации Копейского городского округа, выдающиеся общественные деятели города, представители городских СМИ.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Критерии оценки работ – полноценное изложение проблемы, четкое изложение целей, задач, методы их решения, прогнозирование результатов внедрения проектов, оригинальность творческих работ. Особое внимание будет уделено качес</w:t>
      </w:r>
      <w:r>
        <w:rPr>
          <w:rFonts w:ascii="Times New Roman" w:hAnsi="Times New Roman"/>
          <w:sz w:val="24"/>
          <w:szCs w:val="24"/>
        </w:rPr>
        <w:t>тву и оригинальности графическо</w:t>
      </w:r>
      <w:r w:rsidRPr="00E06AF6">
        <w:rPr>
          <w:rFonts w:ascii="Times New Roman" w:hAnsi="Times New Roman"/>
          <w:sz w:val="24"/>
          <w:szCs w:val="24"/>
        </w:rPr>
        <w:t>–изобразительного  сопровождения проектов.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 xml:space="preserve">Оценка конкурсных работ и награждение победителей будут проходить по критериям оценки эффективности проекта в области охраны окружающей среды, энергосберегающих технологий, экологического просвещения. </w:t>
      </w:r>
    </w:p>
    <w:p w:rsidR="000F44F5" w:rsidRPr="00B532C9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предоставленных на конкурс работ будет проходит с 15 по 25 сентября. 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Порядок обсуждения конкурсных работ и оценки жюри закрепляются в Протоколе.</w:t>
      </w:r>
    </w:p>
    <w:p w:rsidR="000F44F5" w:rsidRPr="00E06AF6" w:rsidRDefault="000F44F5" w:rsidP="00E06AF6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06AF6">
        <w:rPr>
          <w:rFonts w:ascii="Times New Roman" w:hAnsi="Times New Roman"/>
          <w:sz w:val="24"/>
          <w:szCs w:val="24"/>
        </w:rPr>
        <w:t>Решение жюри обсуждению не подлежит.</w:t>
      </w:r>
    </w:p>
    <w:p w:rsidR="000F44F5" w:rsidRPr="00E06AF6" w:rsidRDefault="000F44F5" w:rsidP="00E06AF6">
      <w:pPr>
        <w:pStyle w:val="ListParagraph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0F44F5" w:rsidRPr="00E06AF6" w:rsidRDefault="000F44F5" w:rsidP="00E06AF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E06AF6">
        <w:rPr>
          <w:rStyle w:val="apple-style-span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Подведение итогов и награждение победителей</w:t>
      </w:r>
    </w:p>
    <w:p w:rsidR="000F44F5" w:rsidRPr="00E06AF6" w:rsidRDefault="000F44F5" w:rsidP="00E06A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>
        <w:t>9</w:t>
      </w:r>
      <w:r w:rsidRPr="00E06AF6">
        <w:t xml:space="preserve">.1. По итогам конкурса будет определены победители – авторы лучших проектов.  </w:t>
      </w:r>
    </w:p>
    <w:p w:rsidR="000F44F5" w:rsidRPr="00E06AF6" w:rsidRDefault="000F44F5" w:rsidP="00E06A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>
        <w:t>9</w:t>
      </w:r>
      <w:r w:rsidRPr="00E06AF6">
        <w:t>.</w:t>
      </w:r>
      <w:r>
        <w:t>2</w:t>
      </w:r>
      <w:r w:rsidRPr="00E06AF6">
        <w:t xml:space="preserve">. Лучшие фотопроекты будут презентованы на выставке, а </w:t>
      </w:r>
      <w:r>
        <w:t>видеоролики и фильмы</w:t>
      </w:r>
      <w:r w:rsidRPr="00E06AF6">
        <w:t xml:space="preserve"> на экране на торжественной церемонии награждения победителей.</w:t>
      </w:r>
    </w:p>
    <w:p w:rsidR="000F44F5" w:rsidRPr="00E06AF6" w:rsidRDefault="000F44F5" w:rsidP="00E06A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>
        <w:t>9</w:t>
      </w:r>
      <w:r w:rsidRPr="00E06AF6">
        <w:t>.</w:t>
      </w:r>
      <w:r>
        <w:t>3</w:t>
      </w:r>
      <w:r w:rsidRPr="00E06AF6">
        <w:t xml:space="preserve">. Победители и призеры конкурса будут награждены дипломами и ценными призами, участники получат дипломы участников. </w:t>
      </w:r>
    </w:p>
    <w:p w:rsidR="000F44F5" w:rsidRDefault="000F44F5" w:rsidP="00E06A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>
        <w:t>9.4</w:t>
      </w:r>
      <w:r w:rsidRPr="00E06AF6">
        <w:t xml:space="preserve">. Награждение будет проходить в </w:t>
      </w:r>
      <w:r>
        <w:t>ДК им. С.М. Кирова  в сентябре 2017г.</w:t>
      </w:r>
    </w:p>
    <w:p w:rsidR="000F44F5" w:rsidRDefault="000F44F5" w:rsidP="00E06AF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bookmarkStart w:id="0" w:name="_GoBack"/>
      <w:bookmarkEnd w:id="0"/>
    </w:p>
    <w:p w:rsidR="000F44F5" w:rsidRPr="00B532C9" w:rsidRDefault="000F44F5" w:rsidP="00B532C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B532C9">
        <w:rPr>
          <w:b/>
        </w:rPr>
        <w:t>Информация о конкурсе</w:t>
      </w:r>
    </w:p>
    <w:p w:rsidR="000F44F5" w:rsidRDefault="000F44F5" w:rsidP="00B532C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Положение о конкурсе размещается на сайте администрации Копейского городского округа </w:t>
      </w:r>
      <w:hyperlink r:id="rId5" w:history="1">
        <w:r w:rsidRPr="00B532C9">
          <w:rPr>
            <w:rStyle w:val="Hyperlink"/>
            <w:color w:val="auto"/>
            <w:lang w:val="en-US"/>
          </w:rPr>
          <w:t>www</w:t>
        </w:r>
        <w:r w:rsidRPr="00B532C9">
          <w:rPr>
            <w:rStyle w:val="Hyperlink"/>
            <w:color w:val="auto"/>
          </w:rPr>
          <w:t>.akgo74.ru</w:t>
        </w:r>
      </w:hyperlink>
      <w:r w:rsidRPr="00B532C9">
        <w:rPr>
          <w:u w:val="single"/>
        </w:rPr>
        <w:t>,</w:t>
      </w:r>
      <w:r w:rsidRPr="00B532C9">
        <w:t xml:space="preserve">сайте Дома культуры им. С.М. Кирова </w:t>
      </w:r>
      <w:r w:rsidRPr="00B532C9">
        <w:rPr>
          <w:u w:val="single"/>
        </w:rPr>
        <w:t>www.dkirova.ru</w:t>
      </w:r>
      <w:r w:rsidRPr="00B532C9">
        <w:t>, официальной группе ДК Кирова Вконтакте</w:t>
      </w:r>
      <w:hyperlink r:id="rId6" w:history="1">
        <w:r w:rsidRPr="00B532C9">
          <w:rPr>
            <w:rStyle w:val="Hyperlink"/>
            <w:color w:val="auto"/>
          </w:rPr>
          <w:t>https://vk.com/dk.kirova</w:t>
        </w:r>
      </w:hyperlink>
      <w:r w:rsidRPr="00B532C9">
        <w:t>, а также городских СМИ.</w:t>
      </w:r>
    </w:p>
    <w:p w:rsidR="000F44F5" w:rsidRPr="00B532C9" w:rsidRDefault="000F44F5" w:rsidP="00B532C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Куратор проекта – Кубасов Александр Викторович</w:t>
      </w:r>
      <w:r w:rsidRPr="006535EE">
        <w:t>, тел. 8-</w:t>
      </w:r>
      <w:r>
        <w:t>951-819-58-56, е-</w:t>
      </w:r>
      <w:r>
        <w:rPr>
          <w:lang w:val="en-US"/>
        </w:rPr>
        <w:t>mail</w:t>
      </w:r>
      <w:r>
        <w:t xml:space="preserve">: </w:t>
      </w:r>
      <w:hyperlink r:id="rId7" w:history="1">
        <w:r w:rsidRPr="00CB633E">
          <w:rPr>
            <w:rStyle w:val="Hyperlink"/>
            <w:lang w:val="en-US"/>
          </w:rPr>
          <w:t>km</w:t>
        </w:r>
        <w:r w:rsidRPr="00172049">
          <w:rPr>
            <w:rStyle w:val="Hyperlink"/>
          </w:rPr>
          <w:t>@</w:t>
        </w:r>
        <w:r w:rsidRPr="00CB633E">
          <w:rPr>
            <w:rStyle w:val="Hyperlink"/>
            <w:lang w:val="en-US"/>
          </w:rPr>
          <w:t>dkirova</w:t>
        </w:r>
        <w:r w:rsidRPr="00172049">
          <w:rPr>
            <w:rStyle w:val="Hyperlink"/>
          </w:rPr>
          <w:t>.</w:t>
        </w:r>
        <w:r w:rsidRPr="00CB633E">
          <w:rPr>
            <w:rStyle w:val="Hyperlink"/>
            <w:lang w:val="en-US"/>
          </w:rPr>
          <w:t>ru</w:t>
        </w:r>
      </w:hyperlink>
    </w:p>
    <w:p w:rsidR="000F44F5" w:rsidRPr="00B532C9" w:rsidRDefault="000F44F5" w:rsidP="00E06A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44F5" w:rsidRPr="000F0BDA" w:rsidRDefault="000F44F5" w:rsidP="008218FC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  <w:r w:rsidRPr="000F0BDA">
        <w:rPr>
          <w:rFonts w:ascii="Times New Roman" w:hAnsi="Times New Roman"/>
          <w:b/>
          <w:sz w:val="24"/>
        </w:rPr>
        <w:t>Приложение № 1</w:t>
      </w:r>
    </w:p>
    <w:p w:rsidR="000F44F5" w:rsidRPr="008218FC" w:rsidRDefault="000F44F5" w:rsidP="008218FC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218FC">
        <w:rPr>
          <w:b/>
          <w:sz w:val="24"/>
          <w:szCs w:val="24"/>
        </w:rPr>
        <w:t>к Положению о городском экологическом видео-и фото конкурсе «Эко-город»</w:t>
      </w:r>
    </w:p>
    <w:p w:rsidR="000F44F5" w:rsidRDefault="000F44F5" w:rsidP="008218FC">
      <w:pPr>
        <w:spacing w:after="0"/>
        <w:rPr>
          <w:rFonts w:ascii="Times New Roman" w:hAnsi="Times New Roman"/>
          <w:sz w:val="24"/>
          <w:szCs w:val="24"/>
        </w:rPr>
      </w:pPr>
    </w:p>
    <w:p w:rsidR="000F44F5" w:rsidRDefault="000F44F5" w:rsidP="008218FC">
      <w:pPr>
        <w:spacing w:after="0"/>
        <w:rPr>
          <w:rFonts w:ascii="Times New Roman" w:hAnsi="Times New Roman"/>
          <w:sz w:val="24"/>
          <w:szCs w:val="24"/>
        </w:rPr>
      </w:pPr>
    </w:p>
    <w:p w:rsidR="000F44F5" w:rsidRDefault="000F44F5" w:rsidP="008218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44F5" w:rsidRDefault="000F44F5" w:rsidP="008218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конкурсе </w:t>
      </w:r>
    </w:p>
    <w:p w:rsidR="000F44F5" w:rsidRDefault="000F44F5" w:rsidP="008218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автора (ов) полностью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Контакты (телефон,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учреждения 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руководителя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(актуальность, идейная направленность)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(только для короткометражных фильмов)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4F5" w:rsidTr="008218FC">
        <w:tc>
          <w:tcPr>
            <w:tcW w:w="4785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(фотография, социальный ролик, короткометражный фильм)</w:t>
            </w:r>
          </w:p>
        </w:tc>
        <w:tc>
          <w:tcPr>
            <w:tcW w:w="4786" w:type="dxa"/>
          </w:tcPr>
          <w:p w:rsidR="000F44F5" w:rsidRDefault="000F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4F5" w:rsidRDefault="000F44F5" w:rsidP="00821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218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4F5" w:rsidRDefault="000F44F5" w:rsidP="008218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заявки                                                                                                   Подпись</w:t>
      </w:r>
    </w:p>
    <w:p w:rsidR="000F44F5" w:rsidRPr="0087450F" w:rsidRDefault="000F44F5" w:rsidP="0087450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F44F5" w:rsidRPr="0087450F" w:rsidSect="0025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D6F"/>
    <w:multiLevelType w:val="multilevel"/>
    <w:tmpl w:val="D9A87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A0B7841"/>
    <w:multiLevelType w:val="multilevel"/>
    <w:tmpl w:val="D9A87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6DA2EFF"/>
    <w:multiLevelType w:val="multilevel"/>
    <w:tmpl w:val="DCD684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52B4D16"/>
    <w:multiLevelType w:val="multilevel"/>
    <w:tmpl w:val="1FD47D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">
    <w:nsid w:val="5D6774FD"/>
    <w:multiLevelType w:val="multilevel"/>
    <w:tmpl w:val="D9A87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FDF3656"/>
    <w:multiLevelType w:val="multilevel"/>
    <w:tmpl w:val="8BB874C0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4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cs="Times New Roman" w:hint="default"/>
      </w:rPr>
    </w:lvl>
  </w:abstractNum>
  <w:abstractNum w:abstractNumId="6">
    <w:nsid w:val="760F667E"/>
    <w:multiLevelType w:val="multilevel"/>
    <w:tmpl w:val="DCD684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79306DF"/>
    <w:multiLevelType w:val="multilevel"/>
    <w:tmpl w:val="8BB874C0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4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cs="Times New Roman" w:hint="default"/>
      </w:rPr>
    </w:lvl>
  </w:abstractNum>
  <w:abstractNum w:abstractNumId="8">
    <w:nsid w:val="7AFE37FE"/>
    <w:multiLevelType w:val="multilevel"/>
    <w:tmpl w:val="DCD684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010"/>
    <w:rsid w:val="00032DEC"/>
    <w:rsid w:val="00057A5D"/>
    <w:rsid w:val="000B2949"/>
    <w:rsid w:val="000F0BDA"/>
    <w:rsid w:val="000F44F5"/>
    <w:rsid w:val="000F5527"/>
    <w:rsid w:val="0017037C"/>
    <w:rsid w:val="00172049"/>
    <w:rsid w:val="001A291F"/>
    <w:rsid w:val="00244461"/>
    <w:rsid w:val="00252FD6"/>
    <w:rsid w:val="002B2B44"/>
    <w:rsid w:val="004303D0"/>
    <w:rsid w:val="00522732"/>
    <w:rsid w:val="005D11D8"/>
    <w:rsid w:val="006535EE"/>
    <w:rsid w:val="006F3661"/>
    <w:rsid w:val="0070273C"/>
    <w:rsid w:val="007722A9"/>
    <w:rsid w:val="007B0F35"/>
    <w:rsid w:val="008218FC"/>
    <w:rsid w:val="00831EDE"/>
    <w:rsid w:val="0087450F"/>
    <w:rsid w:val="00892A44"/>
    <w:rsid w:val="0093521D"/>
    <w:rsid w:val="009C0C41"/>
    <w:rsid w:val="00AB34E5"/>
    <w:rsid w:val="00B532C9"/>
    <w:rsid w:val="00CB633E"/>
    <w:rsid w:val="00CC172F"/>
    <w:rsid w:val="00E06AF6"/>
    <w:rsid w:val="00E9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0C41"/>
    <w:pPr>
      <w:ind w:left="720"/>
      <w:contextualSpacing/>
    </w:pPr>
  </w:style>
  <w:style w:type="paragraph" w:styleId="NormalWeb">
    <w:name w:val="Normal (Web)"/>
    <w:basedOn w:val="Normal"/>
    <w:uiPriority w:val="99"/>
    <w:rsid w:val="009C0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87450F"/>
    <w:rPr>
      <w:rFonts w:cs="Times New Roman"/>
    </w:rPr>
  </w:style>
  <w:style w:type="character" w:styleId="Hyperlink">
    <w:name w:val="Hyperlink"/>
    <w:basedOn w:val="DefaultParagraphFont"/>
    <w:uiPriority w:val="99"/>
    <w:rsid w:val="00B532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@dkiro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.kirova" TargetMode="External"/><Relationship Id="rId5" Type="http://schemas.openxmlformats.org/officeDocument/2006/relationships/hyperlink" Target="http://www.akgo7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5</Pages>
  <Words>1109</Words>
  <Characters>6324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Tanya</cp:lastModifiedBy>
  <cp:revision>10</cp:revision>
  <cp:lastPrinted>2017-04-19T13:23:00Z</cp:lastPrinted>
  <dcterms:created xsi:type="dcterms:W3CDTF">2017-04-15T16:43:00Z</dcterms:created>
  <dcterms:modified xsi:type="dcterms:W3CDTF">2017-04-20T08:25:00Z</dcterms:modified>
</cp:coreProperties>
</file>